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00F18" w14:textId="77777777" w:rsidR="00626106" w:rsidRPr="009B3C69" w:rsidRDefault="0066624A">
      <w:pPr>
        <w:spacing w:after="0" w:line="276" w:lineRule="auto"/>
        <w:jc w:val="right"/>
        <w:rPr>
          <w:rFonts w:ascii="Arial" w:eastAsia="Arial" w:hAnsi="Arial" w:cs="Arial"/>
          <w:lang w:val="mn-MN"/>
        </w:rPr>
      </w:pPr>
      <w:r w:rsidRPr="009B3C69">
        <w:rPr>
          <w:rFonts w:ascii="Arial" w:eastAsia="Arial" w:hAnsi="Arial" w:cs="Arial"/>
          <w:lang w:val="mn-MN"/>
        </w:rPr>
        <w:t>Хавсралт 1</w:t>
      </w:r>
    </w:p>
    <w:p w14:paraId="67DFD3A6" w14:textId="77777777" w:rsidR="00626106" w:rsidRPr="009B3C69" w:rsidRDefault="0066624A">
      <w:pPr>
        <w:spacing w:after="0" w:line="276" w:lineRule="auto"/>
        <w:jc w:val="center"/>
        <w:rPr>
          <w:rFonts w:ascii="Arial" w:eastAsia="Arial" w:hAnsi="Arial" w:cs="Arial"/>
          <w:lang w:val="mn-MN"/>
        </w:rPr>
      </w:pPr>
      <w:r w:rsidRPr="009B3C69">
        <w:rPr>
          <w:rFonts w:ascii="Arial" w:eastAsia="Arial" w:hAnsi="Arial" w:cs="Arial"/>
          <w:lang w:val="mn-MN"/>
        </w:rPr>
        <w:t>УЛС</w:t>
      </w:r>
      <w:r w:rsidR="00B564F6" w:rsidRPr="009B3C69">
        <w:rPr>
          <w:rFonts w:ascii="Arial" w:eastAsia="Arial" w:hAnsi="Arial" w:cs="Arial"/>
          <w:lang w:val="mn-MN"/>
        </w:rPr>
        <w:t>ЫН ХОЁРДУГААР ТӨВ ЭМНЭЛГИЙН 2025</w:t>
      </w:r>
      <w:r w:rsidRPr="009B3C69">
        <w:rPr>
          <w:rFonts w:ascii="Arial" w:eastAsia="Arial" w:hAnsi="Arial" w:cs="Arial"/>
          <w:lang w:val="mn-MN"/>
        </w:rPr>
        <w:t xml:space="preserve"> ОНЫ</w:t>
      </w:r>
    </w:p>
    <w:p w14:paraId="10C76F88" w14:textId="77777777" w:rsidR="00626106" w:rsidRPr="009B3C69" w:rsidRDefault="0066624A">
      <w:pPr>
        <w:shd w:val="clear" w:color="auto" w:fill="FFFFFF"/>
        <w:spacing w:after="0"/>
        <w:jc w:val="center"/>
        <w:rPr>
          <w:rFonts w:ascii="Arial" w:eastAsia="Arial" w:hAnsi="Arial" w:cs="Arial"/>
          <w:color w:val="333333"/>
          <w:lang w:val="mn-MN"/>
        </w:rPr>
      </w:pPr>
      <w:r w:rsidRPr="009B3C69">
        <w:rPr>
          <w:rFonts w:ascii="Arial" w:eastAsia="Arial" w:hAnsi="Arial" w:cs="Arial"/>
          <w:lang w:val="mn-MN"/>
        </w:rPr>
        <w:t>БАЙГУУЛЛАГЫН ИЛ ТОД МЭДЭЭЛЭХ МЭДЭЭЛЛИЙН ТАЙЛАН</w:t>
      </w:r>
    </w:p>
    <w:p w14:paraId="4E0E8148" w14:textId="77777777" w:rsidR="00626106" w:rsidRPr="009B3C69" w:rsidRDefault="00626106">
      <w:pPr>
        <w:shd w:val="clear" w:color="auto" w:fill="FFFFFF"/>
        <w:spacing w:after="0"/>
        <w:jc w:val="center"/>
        <w:rPr>
          <w:rFonts w:ascii="Arial" w:eastAsia="Arial" w:hAnsi="Arial" w:cs="Arial"/>
          <w:color w:val="333333"/>
          <w:lang w:val="mn-MN"/>
        </w:rPr>
      </w:pPr>
    </w:p>
    <w:tbl>
      <w:tblPr>
        <w:tblStyle w:val="a"/>
        <w:tblW w:w="1386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5"/>
        <w:gridCol w:w="2700"/>
        <w:gridCol w:w="9405"/>
        <w:gridCol w:w="1110"/>
      </w:tblGrid>
      <w:tr w:rsidR="00626106" w:rsidRPr="009B3C69" w14:paraId="1202B285" w14:textId="77777777">
        <w:trPr>
          <w:trHeight w:val="1314"/>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D828EEF"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4B23041"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highlight w:val="white"/>
                <w:lang w:val="mn-MN"/>
              </w:rPr>
              <w:t>Нээлттэй мэдээлэл</w:t>
            </w:r>
          </w:p>
        </w:tc>
        <w:tc>
          <w:tcPr>
            <w:tcW w:w="9405" w:type="dxa"/>
            <w:tcBorders>
              <w:top w:val="single" w:sz="6" w:space="0" w:color="000000"/>
              <w:left w:val="single" w:sz="6" w:space="0" w:color="000000"/>
              <w:right w:val="single" w:sz="6" w:space="0" w:color="000000"/>
            </w:tcBorders>
            <w:shd w:val="clear" w:color="auto" w:fill="FFFFFF"/>
            <w:tcMar>
              <w:top w:w="75" w:type="dxa"/>
              <w:left w:w="75" w:type="dxa"/>
              <w:bottom w:w="75" w:type="dxa"/>
              <w:right w:w="75" w:type="dxa"/>
            </w:tcMar>
            <w:vAlign w:val="center"/>
          </w:tcPr>
          <w:p w14:paraId="32F207C1"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333333"/>
                <w:lang w:val="mn-MN"/>
              </w:rPr>
              <w:t>Хэрэгжилт</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A203E4C"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333333"/>
                <w:lang w:val="mn-MN"/>
              </w:rPr>
              <w:t>Хувь</w:t>
            </w:r>
          </w:p>
        </w:tc>
      </w:tr>
      <w:tr w:rsidR="00626106" w:rsidRPr="009B3C69" w14:paraId="6B571705" w14:textId="77777777">
        <w:trPr>
          <w:trHeight w:val="49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C8741AE"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НЭГ.ЧИГ ҮҮРЭГ, ҮЙЛ АЖИЛЛАГААНЫ СТРАТЕГИ, ЗОХИОН БАЙГУУЛАЛТЫН</w:t>
            </w:r>
          </w:p>
          <w:p w14:paraId="3BEF6DE1"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ТАЛААРХ МЭДЭЭЛЛИЙН ИЛ ТОД, НЭЭЛТТЭЙ БАЙДАЛ</w:t>
            </w:r>
          </w:p>
        </w:tc>
      </w:tr>
      <w:tr w:rsidR="00626106" w:rsidRPr="009B3C69" w14:paraId="7636EEDC" w14:textId="77777777">
        <w:trPr>
          <w:trHeight w:val="1197"/>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71B0332"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25649B1"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Эрхэм зорилго, үйл ажиллагааны стратегийн зорилт, зорилго, тэргүүлэх чиглэл, тэдгээрийн хүрээнд авч хэрэгжүүлсэн арга хэмжээ, түүний үр дүн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355CB71" w14:textId="77777777" w:rsidR="00626106" w:rsidRPr="009B3C69" w:rsidRDefault="0066624A">
            <w:pPr>
              <w:spacing w:before="240" w:after="240" w:line="240" w:lineRule="auto"/>
              <w:rPr>
                <w:rFonts w:ascii="Arial" w:eastAsia="Arial" w:hAnsi="Arial" w:cs="Arial"/>
                <w:highlight w:val="white"/>
                <w:lang w:val="mn-MN"/>
              </w:rPr>
            </w:pPr>
            <w:r w:rsidRPr="009B3C69">
              <w:rPr>
                <w:rFonts w:ascii="Arial" w:eastAsia="Arial" w:hAnsi="Arial" w:cs="Arial"/>
                <w:highlight w:val="white"/>
                <w:lang w:val="mn-MN"/>
              </w:rPr>
              <w:t xml:space="preserve">        Улсын хоёрдугаар төв эмнэлэг нь “Алсын хараа 2050” Монгол Улсын урт хугацааны хөгжпийн бодлого, Монгол улсыг 2021-2025 онд хөгжүүлэх таван жилийн үндсэн чиглэл, Монго</w:t>
            </w:r>
            <w:r w:rsidR="00900DDB" w:rsidRPr="009B3C69">
              <w:rPr>
                <w:rFonts w:ascii="Arial" w:eastAsia="Arial" w:hAnsi="Arial" w:cs="Arial"/>
                <w:highlight w:val="white"/>
                <w:lang w:val="mn-MN"/>
              </w:rPr>
              <w:t>л Улсын Засгийн газрын 2020-2024</w:t>
            </w:r>
            <w:r w:rsidRPr="009B3C69">
              <w:rPr>
                <w:rFonts w:ascii="Arial" w:eastAsia="Arial" w:hAnsi="Arial" w:cs="Arial"/>
                <w:highlight w:val="white"/>
                <w:lang w:val="mn-MN"/>
              </w:rPr>
              <w:t xml:space="preserve"> оны үйл ажиллагааны хөтөлбөрийг тус тус үндэслэн байгууллагын эрхэм зорилго, зорилт, үйл ажиллагааны стратөги төлөвлөгөө зэргийг боловсруулан ажиллаж байна.</w:t>
            </w:r>
          </w:p>
          <w:p w14:paraId="7D6A741B" w14:textId="77777777" w:rsidR="00626106" w:rsidRPr="009B3C69" w:rsidRDefault="0066624A">
            <w:pPr>
              <w:numPr>
                <w:ilvl w:val="0"/>
                <w:numId w:val="4"/>
              </w:numPr>
              <w:spacing w:before="240" w:after="240" w:line="240" w:lineRule="auto"/>
              <w:rPr>
                <w:rFonts w:ascii="Arial" w:eastAsia="Arial" w:hAnsi="Arial" w:cs="Arial"/>
                <w:highlight w:val="white"/>
                <w:lang w:val="mn-MN"/>
              </w:rPr>
            </w:pPr>
            <w:r w:rsidRPr="009B3C69">
              <w:rPr>
                <w:rFonts w:ascii="Arial" w:eastAsia="Arial" w:hAnsi="Arial" w:cs="Arial"/>
                <w:highlight w:val="white"/>
                <w:lang w:val="mn-MN"/>
              </w:rPr>
              <w:t>Байгууллагын эрхэм зорилго</w:t>
            </w:r>
          </w:p>
          <w:p w14:paraId="77F529A4" w14:textId="77777777" w:rsidR="00626106" w:rsidRPr="009B3C69" w:rsidRDefault="0066624A">
            <w:pPr>
              <w:spacing w:before="240" w:after="240" w:line="240" w:lineRule="auto"/>
              <w:ind w:left="720"/>
              <w:rPr>
                <w:rFonts w:ascii="Arial" w:eastAsia="Arial" w:hAnsi="Arial" w:cs="Arial"/>
                <w:highlight w:val="white"/>
                <w:lang w:val="mn-MN"/>
              </w:rPr>
            </w:pPr>
            <w:r w:rsidRPr="009B3C69">
              <w:rPr>
                <w:rFonts w:ascii="Arial" w:eastAsia="Arial" w:hAnsi="Arial" w:cs="Arial"/>
                <w:highlight w:val="white"/>
                <w:lang w:val="mn-MN"/>
              </w:rPr>
              <w:t>Эрүүл мэндийн чанартай тусламж, үйлчилгээг өндөр мэдлэг чадвар, дэвшилтэт технологид тулгуурлан үзүүлж, үйлчлүүлэгчийн амьдралын чанарыг сайжруулахад дэмжлэг үзүүлнэ.</w:t>
            </w:r>
          </w:p>
          <w:p w14:paraId="134B5FE8" w14:textId="77777777" w:rsidR="00626106" w:rsidRPr="009B3C69" w:rsidRDefault="0066624A">
            <w:pPr>
              <w:numPr>
                <w:ilvl w:val="0"/>
                <w:numId w:val="4"/>
              </w:numPr>
              <w:spacing w:before="240" w:after="240" w:line="240" w:lineRule="auto"/>
              <w:rPr>
                <w:rFonts w:ascii="Arial" w:eastAsia="Arial" w:hAnsi="Arial" w:cs="Arial"/>
                <w:highlight w:val="white"/>
                <w:lang w:val="mn-MN"/>
              </w:rPr>
            </w:pPr>
            <w:r w:rsidRPr="009B3C69">
              <w:rPr>
                <w:rFonts w:ascii="Arial" w:eastAsia="Arial" w:hAnsi="Arial" w:cs="Arial"/>
                <w:highlight w:val="white"/>
                <w:lang w:val="mn-MN"/>
              </w:rPr>
              <w:t>Үйл ажиллагааны стратегийн зорилго</w:t>
            </w:r>
          </w:p>
          <w:p w14:paraId="4DAB0D57" w14:textId="77777777" w:rsidR="00626106" w:rsidRPr="009B3C69" w:rsidRDefault="0066624A">
            <w:pPr>
              <w:spacing w:before="240" w:after="240" w:line="240" w:lineRule="auto"/>
              <w:ind w:left="720"/>
              <w:rPr>
                <w:rFonts w:ascii="Arial" w:eastAsia="Arial" w:hAnsi="Arial" w:cs="Arial"/>
                <w:highlight w:val="white"/>
                <w:lang w:val="mn-MN"/>
              </w:rPr>
            </w:pPr>
            <w:r w:rsidRPr="009B3C69">
              <w:rPr>
                <w:rFonts w:ascii="Arial" w:eastAsia="Arial" w:hAnsi="Arial" w:cs="Arial"/>
                <w:highlight w:val="white"/>
                <w:lang w:val="mn-MN"/>
              </w:rPr>
              <w:t>Эрүүл мэндийн цогц, шуурхай, чанартай үйлчилгээг өндөр мэдлэг, чадвар бүхий эмч мэргэжилтнүүд дэвшилтэт технологид тулгуурлан үзүүлж, үйлчлүүлэгчийн амьдралын чанарыг сайжруулахад дэмжлэг үзүүлнэ.</w:t>
            </w:r>
          </w:p>
          <w:p w14:paraId="362B9614" w14:textId="77777777" w:rsidR="00626106" w:rsidRPr="009B3C69" w:rsidRDefault="0066624A">
            <w:pPr>
              <w:spacing w:before="240" w:after="240" w:line="240" w:lineRule="auto"/>
              <w:ind w:left="720"/>
              <w:rPr>
                <w:rFonts w:ascii="Arial" w:eastAsia="Arial" w:hAnsi="Arial" w:cs="Arial"/>
                <w:highlight w:val="white"/>
                <w:lang w:val="mn-MN"/>
              </w:rPr>
            </w:pPr>
            <w:r w:rsidRPr="009B3C69">
              <w:rPr>
                <w:rFonts w:ascii="Arial" w:eastAsia="Arial" w:hAnsi="Arial" w:cs="Arial"/>
                <w:highlight w:val="white"/>
                <w:lang w:val="mn-MN"/>
              </w:rPr>
              <w:t>Үйл ажиллагааны стратегийн зорилт:</w:t>
            </w:r>
          </w:p>
          <w:p w14:paraId="41293E14" w14:textId="77777777" w:rsidR="00626106" w:rsidRPr="00ED6256" w:rsidRDefault="0066624A">
            <w:pPr>
              <w:spacing w:before="240" w:after="240" w:line="240" w:lineRule="auto"/>
              <w:rPr>
                <w:rFonts w:ascii="Arial" w:eastAsia="Arial" w:hAnsi="Arial" w:cs="Arial"/>
                <w:highlight w:val="white"/>
              </w:rPr>
            </w:pPr>
            <w:r w:rsidRPr="009B3C69">
              <w:rPr>
                <w:rFonts w:ascii="Arial" w:eastAsia="Arial" w:hAnsi="Arial" w:cs="Arial"/>
                <w:highlight w:val="white"/>
                <w:lang w:val="mn-MN"/>
              </w:rPr>
              <w:t xml:space="preserve"> </w:t>
            </w:r>
          </w:p>
          <w:p w14:paraId="663F63AC" w14:textId="77777777" w:rsidR="00626106" w:rsidRPr="009B3C69" w:rsidRDefault="0066624A">
            <w:pPr>
              <w:spacing w:after="240" w:line="256" w:lineRule="auto"/>
              <w:ind w:left="720"/>
              <w:rPr>
                <w:rFonts w:ascii="Arial" w:eastAsia="Arial" w:hAnsi="Arial" w:cs="Arial"/>
                <w:highlight w:val="white"/>
                <w:lang w:val="mn-MN"/>
              </w:rPr>
            </w:pPr>
            <w:r w:rsidRPr="009B3C69">
              <w:rPr>
                <w:rFonts w:ascii="Arial" w:eastAsia="Arial" w:hAnsi="Arial" w:cs="Arial"/>
                <w:highlight w:val="white"/>
                <w:lang w:val="mn-MN"/>
              </w:rPr>
              <w:lastRenderedPageBreak/>
              <w:t>1.Эмнэлгийн брэнд үйлчилгээ болох  Цөмийн оношилгооны төв, төрөлжсөн Дурангийн мэс заслын төв, Судсан дотуурх оношилгоог тус тус хөгжүүлнэ.</w:t>
            </w:r>
          </w:p>
          <w:p w14:paraId="28DFB898" w14:textId="77777777" w:rsidR="00626106" w:rsidRPr="009B3C69" w:rsidRDefault="0066624A">
            <w:pPr>
              <w:spacing w:after="240" w:line="256" w:lineRule="auto"/>
              <w:ind w:left="720"/>
              <w:rPr>
                <w:rFonts w:ascii="Arial" w:eastAsia="Arial" w:hAnsi="Arial" w:cs="Arial"/>
                <w:highlight w:val="white"/>
                <w:lang w:val="mn-MN"/>
              </w:rPr>
            </w:pPr>
            <w:r w:rsidRPr="009B3C69">
              <w:rPr>
                <w:rFonts w:ascii="Arial" w:eastAsia="Arial" w:hAnsi="Arial" w:cs="Arial"/>
                <w:highlight w:val="white"/>
                <w:lang w:val="mn-MN"/>
              </w:rPr>
              <w:t>2.Анагаах ухааны шинэ дэвшилтэт техник, технологи, оношилгоо, эмчилгээ, Роботик мэс засал нэвтрүүлэх, нутагшуулах.</w:t>
            </w:r>
          </w:p>
          <w:p w14:paraId="29B96368" w14:textId="77777777" w:rsidR="00626106" w:rsidRPr="009B3C69" w:rsidRDefault="0066624A">
            <w:pPr>
              <w:spacing w:after="240" w:line="256" w:lineRule="auto"/>
              <w:ind w:left="720"/>
              <w:rPr>
                <w:rFonts w:ascii="Arial" w:eastAsia="Arial" w:hAnsi="Arial" w:cs="Arial"/>
                <w:highlight w:val="white"/>
                <w:lang w:val="mn-MN"/>
              </w:rPr>
            </w:pPr>
            <w:r w:rsidRPr="009B3C69">
              <w:rPr>
                <w:rFonts w:ascii="Arial" w:eastAsia="Arial" w:hAnsi="Arial" w:cs="Arial"/>
                <w:highlight w:val="white"/>
                <w:lang w:val="mn-MN"/>
              </w:rPr>
              <w:t>3.УХТЭ-ийн дэргэдэх Сувилахуйн Сургуулийг байгуулж, дотооддоо сувилагч хүний нөөцийг бэлтгэнэ.</w:t>
            </w:r>
          </w:p>
          <w:p w14:paraId="48274B7F" w14:textId="77777777" w:rsidR="00626106" w:rsidRPr="009B3C69" w:rsidRDefault="0066624A">
            <w:pPr>
              <w:spacing w:after="240" w:line="256" w:lineRule="auto"/>
              <w:ind w:left="720"/>
              <w:rPr>
                <w:rFonts w:ascii="Arial" w:eastAsia="Arial" w:hAnsi="Arial" w:cs="Arial"/>
                <w:highlight w:val="white"/>
                <w:lang w:val="mn-MN"/>
              </w:rPr>
            </w:pPr>
            <w:r w:rsidRPr="009B3C69">
              <w:rPr>
                <w:rFonts w:ascii="Arial" w:eastAsia="Arial" w:hAnsi="Arial" w:cs="Arial"/>
                <w:highlight w:val="white"/>
                <w:lang w:val="mn-MN"/>
              </w:rPr>
              <w:t>4.Олон улсын магадлан итгэмжлүүлэгч байгууллагаар итгэмжлүүлнэ. (JCI)</w:t>
            </w:r>
          </w:p>
          <w:p w14:paraId="26882240" w14:textId="77777777" w:rsidR="00626106" w:rsidRPr="009B3C69" w:rsidRDefault="0066624A">
            <w:pPr>
              <w:spacing w:after="240" w:line="256" w:lineRule="auto"/>
              <w:ind w:left="720"/>
              <w:rPr>
                <w:rFonts w:ascii="Arial" w:eastAsia="Arial" w:hAnsi="Arial" w:cs="Arial"/>
                <w:highlight w:val="white"/>
                <w:lang w:val="mn-MN"/>
              </w:rPr>
            </w:pPr>
            <w:r w:rsidRPr="009B3C69">
              <w:rPr>
                <w:rFonts w:ascii="Arial" w:eastAsia="Arial" w:hAnsi="Arial" w:cs="Arial"/>
                <w:highlight w:val="white"/>
                <w:lang w:val="mn-MN"/>
              </w:rPr>
              <w:t>5.Гадаадын иргэдийг хүлээн авч чанартай тусламж, үйлчилгээ үзүүлнэ.</w:t>
            </w:r>
          </w:p>
          <w:p w14:paraId="4F96C64B" w14:textId="77777777" w:rsidR="00626106" w:rsidRPr="009B3C69" w:rsidRDefault="0066624A">
            <w:pPr>
              <w:numPr>
                <w:ilvl w:val="0"/>
                <w:numId w:val="4"/>
              </w:numPr>
              <w:spacing w:before="240" w:after="0" w:line="240" w:lineRule="auto"/>
              <w:rPr>
                <w:rFonts w:ascii="Arial" w:eastAsia="Arial" w:hAnsi="Arial" w:cs="Arial"/>
                <w:highlight w:val="white"/>
                <w:lang w:val="mn-MN"/>
              </w:rPr>
            </w:pPr>
            <w:r w:rsidRPr="009B3C69">
              <w:rPr>
                <w:rFonts w:ascii="Arial" w:eastAsia="Arial" w:hAnsi="Arial" w:cs="Arial"/>
                <w:highlight w:val="white"/>
                <w:lang w:val="mn-MN"/>
              </w:rPr>
              <w:t>Авч хэрэгжүүлсэн арга хэмжээ ба үр дүн:</w:t>
            </w:r>
          </w:p>
          <w:p w14:paraId="66420B4D" w14:textId="77777777" w:rsidR="00900DDB" w:rsidRPr="00F97233" w:rsidRDefault="00900DDB" w:rsidP="00900DDB">
            <w:pPr>
              <w:spacing w:before="240" w:after="0" w:line="240" w:lineRule="auto"/>
              <w:ind w:left="720"/>
              <w:rPr>
                <w:rFonts w:ascii="Arial" w:eastAsia="Arial" w:hAnsi="Arial" w:cs="Arial"/>
                <w:highlight w:val="yellow"/>
                <w:lang w:val="mn-MN"/>
              </w:rPr>
            </w:pPr>
          </w:p>
          <w:p w14:paraId="0EB883EF" w14:textId="77777777" w:rsidR="00900DDB" w:rsidRPr="00F97233" w:rsidRDefault="00900DDB">
            <w:pPr>
              <w:numPr>
                <w:ilvl w:val="0"/>
                <w:numId w:val="7"/>
              </w:numPr>
              <w:spacing w:after="0" w:line="240" w:lineRule="auto"/>
              <w:jc w:val="both"/>
              <w:rPr>
                <w:rFonts w:ascii="Arial" w:eastAsia="Arial" w:hAnsi="Arial" w:cs="Arial"/>
                <w:b/>
                <w:lang w:val="mn-MN"/>
              </w:rPr>
            </w:pPr>
            <w:r w:rsidRPr="00F97233">
              <w:rPr>
                <w:rFonts w:ascii="Arial" w:hAnsi="Arial" w:cs="Arial"/>
                <w:color w:val="000000"/>
                <w:lang w:val="mn-MN"/>
              </w:rPr>
              <w:t>ЭМХт-ийн эд эс эрхтэн шилжүүлэн суулгах албатай хаамтран ажиллаж үнэлгээ хийлгэж 2025/03/08-д анхны мэс заслыг эхлүүдлсэн  2025 онд 5 тохиолдолд донорын элэг дурангийн аргаар тайрах мэс засал хийж элэг шилжүүлэн суулгах мэс засал 5 тохиолдод хийж эмчилсэ</w:t>
            </w:r>
            <w:r w:rsidR="00170092" w:rsidRPr="00F97233">
              <w:rPr>
                <w:rFonts w:ascii="Arial" w:hAnsi="Arial" w:cs="Arial"/>
                <w:color w:val="000000"/>
                <w:lang w:val="mn-MN"/>
              </w:rPr>
              <w:t>н</w:t>
            </w:r>
          </w:p>
          <w:p w14:paraId="57AA1E12" w14:textId="77777777" w:rsidR="00626106" w:rsidRPr="00F97233" w:rsidRDefault="0066624A">
            <w:pPr>
              <w:numPr>
                <w:ilvl w:val="0"/>
                <w:numId w:val="7"/>
              </w:numPr>
              <w:spacing w:after="0" w:line="240" w:lineRule="auto"/>
              <w:jc w:val="both"/>
              <w:rPr>
                <w:rFonts w:ascii="Arial" w:eastAsia="Arial" w:hAnsi="Arial" w:cs="Arial"/>
                <w:b/>
                <w:lang w:val="mn-MN"/>
              </w:rPr>
            </w:pPr>
            <w:r w:rsidRPr="00F97233">
              <w:rPr>
                <w:rFonts w:ascii="Arial" w:eastAsia="Arial" w:hAnsi="Arial" w:cs="Arial"/>
                <w:lang w:val="mn-MN"/>
              </w:rPr>
              <w:t>Цөмийн оношилгоо эмчилгээний төв /ЦОЭТ/ нь циклотронд суурилсан цацраг идэвхт эм үйлдвэрлэлт, молекул дүрсийн оношилгоо болох ПЭТ/КТ технологийг Монгол улсад анх удаа нэвтрүүлэн улсын хэмжээнд тусламж үйлчилгээг үзүүлэн ажиллаж байна.</w:t>
            </w:r>
          </w:p>
          <w:p w14:paraId="345085DC" w14:textId="16C51B4F" w:rsidR="00626106" w:rsidRPr="00F97233" w:rsidRDefault="000630DD">
            <w:pPr>
              <w:numPr>
                <w:ilvl w:val="0"/>
                <w:numId w:val="7"/>
              </w:numPr>
              <w:spacing w:after="0" w:line="240" w:lineRule="auto"/>
              <w:jc w:val="both"/>
              <w:rPr>
                <w:rFonts w:ascii="Arial" w:eastAsia="Arial" w:hAnsi="Arial" w:cs="Arial"/>
                <w:lang w:val="mn-MN"/>
              </w:rPr>
            </w:pPr>
            <w:r w:rsidRPr="00F97233">
              <w:rPr>
                <w:rFonts w:ascii="Arial" w:eastAsia="Arial" w:hAnsi="Arial" w:cs="Arial"/>
                <w:lang w:val="mn-MN"/>
              </w:rPr>
              <w:t>2025</w:t>
            </w:r>
            <w:r w:rsidR="0066624A" w:rsidRPr="00F97233">
              <w:rPr>
                <w:rFonts w:ascii="Arial" w:eastAsia="Arial" w:hAnsi="Arial" w:cs="Arial"/>
                <w:lang w:val="mn-MN"/>
              </w:rPr>
              <w:t xml:space="preserve"> онд остеоартриттай хүнд өвдөгний үений эмгэг судасжилт бөглөх мэс ажилбарыг нэвтрүүлж одоогоор </w:t>
            </w:r>
            <w:r w:rsidR="00ED6256" w:rsidRPr="00F97233">
              <w:rPr>
                <w:rFonts w:ascii="Arial" w:eastAsia="Arial" w:hAnsi="Arial" w:cs="Arial"/>
                <w:lang w:val="mn-MN"/>
              </w:rPr>
              <w:t>3</w:t>
            </w:r>
            <w:r w:rsidR="0066624A" w:rsidRPr="00F97233">
              <w:rPr>
                <w:rFonts w:ascii="Arial" w:eastAsia="Arial" w:hAnsi="Arial" w:cs="Arial"/>
                <w:lang w:val="mn-MN"/>
              </w:rPr>
              <w:t xml:space="preserve"> хүнд мэс ажилбарыг амжилттай хийж 1,3,6 сар,1 жил гэсэн давтамжаар хяналт хийн ажиллаж байна.</w:t>
            </w:r>
          </w:p>
          <w:p w14:paraId="102C234A" w14:textId="4CAF7951" w:rsidR="00626106" w:rsidRPr="00F97233" w:rsidRDefault="000630DD">
            <w:pPr>
              <w:numPr>
                <w:ilvl w:val="0"/>
                <w:numId w:val="7"/>
              </w:numPr>
              <w:spacing w:after="0" w:line="240" w:lineRule="auto"/>
              <w:jc w:val="both"/>
              <w:rPr>
                <w:rFonts w:ascii="Arial" w:eastAsia="Arial" w:hAnsi="Arial" w:cs="Arial"/>
                <w:lang w:val="mn-MN"/>
              </w:rPr>
            </w:pPr>
            <w:r w:rsidRPr="00F97233">
              <w:rPr>
                <w:rFonts w:ascii="Arial" w:eastAsia="Arial" w:hAnsi="Arial" w:cs="Arial"/>
                <w:lang w:val="mn-MN"/>
              </w:rPr>
              <w:t xml:space="preserve">2025 онд </w:t>
            </w:r>
            <w:r w:rsidR="0066624A" w:rsidRPr="00F97233">
              <w:rPr>
                <w:rFonts w:ascii="Arial" w:eastAsia="Arial" w:hAnsi="Arial" w:cs="Arial"/>
                <w:lang w:val="mn-MN"/>
              </w:rPr>
              <w:t>өвдөгний үе солих</w:t>
            </w:r>
            <w:r w:rsidR="00F97233">
              <w:rPr>
                <w:rFonts w:ascii="Arial" w:eastAsia="Arial" w:hAnsi="Arial" w:cs="Arial"/>
                <w:lang w:val="mn-MN"/>
              </w:rPr>
              <w:t xml:space="preserve"> </w:t>
            </w:r>
            <w:r w:rsidR="00ED6256" w:rsidRPr="00F97233">
              <w:rPr>
                <w:rFonts w:ascii="Arial" w:eastAsia="Arial" w:hAnsi="Arial" w:cs="Arial"/>
                <w:lang w:val="mn-MN"/>
              </w:rPr>
              <w:t>8</w:t>
            </w:r>
            <w:r w:rsidR="00BB5A5A" w:rsidRPr="00F97233">
              <w:rPr>
                <w:rFonts w:ascii="Arial" w:eastAsia="Arial" w:hAnsi="Arial" w:cs="Arial"/>
                <w:lang w:val="mn-MN"/>
              </w:rPr>
              <w:t>2</w:t>
            </w:r>
            <w:r w:rsidRPr="00F97233">
              <w:rPr>
                <w:rFonts w:ascii="Arial" w:eastAsia="Arial" w:hAnsi="Arial" w:cs="Arial"/>
                <w:lang w:val="mn-MN"/>
              </w:rPr>
              <w:t>, түнхний үе бүтэн солих</w:t>
            </w:r>
            <w:r w:rsidR="00BB5A5A" w:rsidRPr="00F97233">
              <w:rPr>
                <w:rFonts w:ascii="Arial" w:eastAsia="Arial" w:hAnsi="Arial" w:cs="Arial"/>
                <w:lang w:val="mn-MN"/>
              </w:rPr>
              <w:t xml:space="preserve"> 21</w:t>
            </w:r>
            <w:r w:rsidR="0066624A" w:rsidRPr="00F97233">
              <w:rPr>
                <w:rFonts w:ascii="Arial" w:eastAsia="Arial" w:hAnsi="Arial" w:cs="Arial"/>
                <w:lang w:val="mn-MN"/>
              </w:rPr>
              <w:t>, түнхний үе</w:t>
            </w:r>
            <w:r w:rsidR="00900DDB" w:rsidRPr="00F97233">
              <w:rPr>
                <w:rFonts w:ascii="Arial" w:eastAsia="Arial" w:hAnsi="Arial" w:cs="Arial"/>
                <w:lang w:val="mn-MN"/>
              </w:rPr>
              <w:t xml:space="preserve"> хагас солих</w:t>
            </w:r>
            <w:r w:rsidR="00F97233">
              <w:rPr>
                <w:rFonts w:ascii="Arial" w:eastAsia="Arial" w:hAnsi="Arial" w:cs="Arial"/>
                <w:lang w:val="mn-MN"/>
              </w:rPr>
              <w:t xml:space="preserve"> </w:t>
            </w:r>
            <w:r w:rsidR="00BB5A5A" w:rsidRPr="00F97233">
              <w:rPr>
                <w:rFonts w:ascii="Arial" w:eastAsia="Arial" w:hAnsi="Arial" w:cs="Arial"/>
                <w:lang w:val="mn-MN"/>
              </w:rPr>
              <w:t>8</w:t>
            </w:r>
            <w:r w:rsidR="00F97233">
              <w:rPr>
                <w:rFonts w:ascii="Arial" w:eastAsia="Arial" w:hAnsi="Arial" w:cs="Arial"/>
                <w:lang w:val="mn-MN"/>
              </w:rPr>
              <w:t xml:space="preserve"> </w:t>
            </w:r>
            <w:r w:rsidR="0066624A" w:rsidRPr="00F97233">
              <w:rPr>
                <w:rFonts w:ascii="Arial" w:eastAsia="Arial" w:hAnsi="Arial" w:cs="Arial"/>
                <w:lang w:val="mn-MN"/>
              </w:rPr>
              <w:t>хагал</w:t>
            </w:r>
            <w:r w:rsidRPr="00F97233">
              <w:rPr>
                <w:rFonts w:ascii="Arial" w:eastAsia="Arial" w:hAnsi="Arial" w:cs="Arial"/>
                <w:lang w:val="mn-MN"/>
              </w:rPr>
              <w:t>гаа, өвдөгний үений дурангийн</w:t>
            </w:r>
            <w:r w:rsidR="00F97233">
              <w:rPr>
                <w:rFonts w:ascii="Arial" w:eastAsia="Arial" w:hAnsi="Arial" w:cs="Arial"/>
                <w:lang w:val="mn-MN"/>
              </w:rPr>
              <w:t xml:space="preserve"> </w:t>
            </w:r>
            <w:r w:rsidR="00BB5A5A" w:rsidRPr="00F97233">
              <w:rPr>
                <w:rFonts w:ascii="Arial" w:eastAsia="Arial" w:hAnsi="Arial" w:cs="Arial"/>
                <w:lang w:val="mn-MN"/>
              </w:rPr>
              <w:t>48</w:t>
            </w:r>
            <w:r w:rsidR="0066624A" w:rsidRPr="00F97233">
              <w:rPr>
                <w:rFonts w:ascii="Arial" w:eastAsia="Arial" w:hAnsi="Arial" w:cs="Arial"/>
                <w:lang w:val="mn-MN"/>
              </w:rPr>
              <w:t xml:space="preserve"> хагалгаа хийгдсэн байна. </w:t>
            </w:r>
          </w:p>
          <w:p w14:paraId="0852839C" w14:textId="4AF2F6ED" w:rsidR="00626106" w:rsidRPr="00F97233" w:rsidRDefault="000630DD">
            <w:pPr>
              <w:numPr>
                <w:ilvl w:val="0"/>
                <w:numId w:val="7"/>
              </w:numPr>
              <w:spacing w:after="0" w:line="240" w:lineRule="auto"/>
              <w:jc w:val="both"/>
              <w:rPr>
                <w:rFonts w:ascii="Arial" w:eastAsia="Arial" w:hAnsi="Arial" w:cs="Arial"/>
                <w:lang w:val="mn-MN"/>
              </w:rPr>
            </w:pPr>
            <w:r w:rsidRPr="00F97233">
              <w:rPr>
                <w:rFonts w:ascii="Arial" w:eastAsia="Arial" w:hAnsi="Arial" w:cs="Arial"/>
                <w:lang w:val="mn-MN"/>
              </w:rPr>
              <w:t>2025</w:t>
            </w:r>
            <w:r w:rsidR="0066624A" w:rsidRPr="00F97233">
              <w:rPr>
                <w:rFonts w:ascii="Arial" w:eastAsia="Arial" w:hAnsi="Arial" w:cs="Arial"/>
                <w:lang w:val="mn-MN"/>
              </w:rPr>
              <w:t xml:space="preserve"> оны 1-р улиралд Судалгааг Эрүүл мэндийн сайдын 2022 оны 07-р сарын 01 өдрийн А/346 тоот тушаал гарсантай холбоотойгоор эмнэлгийн байгууллага нь хэрэглэгчдийн сэтгэл ханамжийн үнэлгээг байгууллагын онцлогт тааруулан боловсруулан гаргах болсонтой холбоотойгоор Улсын хоёрдугаар төв эмнэлгээс боловсруулсан асуумжийн дагуу судалгаа авсан. Амбулаторийн ерөнхий</w:t>
            </w:r>
            <w:r w:rsidRPr="00F97233">
              <w:rPr>
                <w:rFonts w:ascii="Arial" w:eastAsia="Arial" w:hAnsi="Arial" w:cs="Arial"/>
                <w:lang w:val="mn-MN"/>
              </w:rPr>
              <w:t xml:space="preserve"> сэтгэл ханамжийн хувь</w:t>
            </w:r>
            <w:r w:rsidR="00F97233">
              <w:rPr>
                <w:rFonts w:ascii="Arial" w:eastAsia="Arial" w:hAnsi="Arial" w:cs="Arial"/>
                <w:lang w:val="mn-MN"/>
              </w:rPr>
              <w:t xml:space="preserve"> </w:t>
            </w:r>
            <w:r w:rsidR="00477F2E" w:rsidRPr="00F97233">
              <w:rPr>
                <w:rFonts w:ascii="Arial" w:eastAsia="Arial" w:hAnsi="Arial" w:cs="Arial"/>
                <w:lang w:val="mn-MN"/>
              </w:rPr>
              <w:t>89.9</w:t>
            </w:r>
            <w:r w:rsidR="0066624A" w:rsidRPr="00F97233">
              <w:rPr>
                <w:rFonts w:ascii="Arial" w:eastAsia="Arial" w:hAnsi="Arial" w:cs="Arial"/>
                <w:lang w:val="mn-MN"/>
              </w:rPr>
              <w:t xml:space="preserve">%. Хэвтэн эмчлүүлэгчдийн ерөнхий сэтгэл ханамжийн хувь </w:t>
            </w:r>
            <w:r w:rsidR="00477F2E" w:rsidRPr="00F97233">
              <w:rPr>
                <w:rFonts w:ascii="Arial" w:eastAsia="Arial" w:hAnsi="Arial" w:cs="Arial"/>
                <w:lang w:val="mn-MN"/>
              </w:rPr>
              <w:t>96</w:t>
            </w:r>
            <w:r w:rsidR="0066624A" w:rsidRPr="00F97233">
              <w:rPr>
                <w:rFonts w:ascii="Arial" w:eastAsia="Arial" w:hAnsi="Arial" w:cs="Arial"/>
                <w:lang w:val="mn-MN"/>
              </w:rPr>
              <w:t>% байна. Үйлчлүүлэгчдийн сэтгэл ханамжийн судалгааны мөрөөр үйл ажиллагаа сайжруулах төлөвлөгөөг боловсруулан ажиллаж байна.</w:t>
            </w:r>
          </w:p>
          <w:p w14:paraId="608FB436" w14:textId="77777777" w:rsidR="00626106" w:rsidRPr="00F97233" w:rsidRDefault="0066624A">
            <w:pPr>
              <w:numPr>
                <w:ilvl w:val="0"/>
                <w:numId w:val="7"/>
              </w:numPr>
              <w:spacing w:after="0" w:line="240" w:lineRule="auto"/>
              <w:jc w:val="both"/>
              <w:rPr>
                <w:rFonts w:ascii="Arial" w:eastAsia="Arial" w:hAnsi="Arial" w:cs="Arial"/>
                <w:lang w:val="mn-MN"/>
              </w:rPr>
            </w:pPr>
            <w:r w:rsidRPr="00F97233">
              <w:rPr>
                <w:rFonts w:ascii="Arial" w:eastAsia="Arial" w:hAnsi="Arial" w:cs="Arial"/>
                <w:lang w:val="mn-MN"/>
              </w:rPr>
              <w:lastRenderedPageBreak/>
              <w:t>Компьютер томографийн хяналтан дор уушигны үсэрхийлсэн болон анхдагч хавдраас эдийн шинжилгээ авах, хавдарыг түлэх зэрэг мэс ажилбарууд амжилттай хийгдэж байна.</w:t>
            </w:r>
          </w:p>
          <w:p w14:paraId="040172D5" w14:textId="6C21D6C4" w:rsidR="00626106" w:rsidRPr="00F97233" w:rsidRDefault="0066624A">
            <w:pPr>
              <w:numPr>
                <w:ilvl w:val="0"/>
                <w:numId w:val="7"/>
              </w:numPr>
              <w:spacing w:after="0" w:line="240" w:lineRule="auto"/>
              <w:jc w:val="both"/>
              <w:rPr>
                <w:rFonts w:ascii="Arial" w:eastAsia="Arial" w:hAnsi="Arial" w:cs="Arial"/>
                <w:lang w:val="mn-MN"/>
              </w:rPr>
            </w:pPr>
            <w:r w:rsidRPr="00F97233">
              <w:rPr>
                <w:rFonts w:ascii="Arial" w:eastAsia="Arial" w:hAnsi="Arial" w:cs="Arial"/>
                <w:lang w:val="mn-MN"/>
              </w:rPr>
              <w:t>Нийгмийн эрүүл мэндийн нийт хүн амд чиглэсэн арга хэмжээг зохион байгуулах Засгийн газрын 2020 оны 203 дугаар тогтоолоор батлагдсан. ЗГ-ын 2020-2024 оны үйл ажиллагааны хөтөлбөр болох A/559 дүгээр тушаал /Эрүүл, чийрэг эр хүн/, A/760 дугаар тушаалыг /Эх, хүүхэд, нөхөн үржихүйн эрүүл мэнд/ хэрэгжүүлэн ажилласан. Эрүүл, чийрэг эр</w:t>
            </w:r>
            <w:r w:rsidR="000630DD" w:rsidRPr="00F97233">
              <w:rPr>
                <w:rFonts w:ascii="Arial" w:eastAsia="Arial" w:hAnsi="Arial" w:cs="Arial"/>
                <w:lang w:val="mn-MN"/>
              </w:rPr>
              <w:t xml:space="preserve"> хүн арга хэмжээний хүрээнд 2025 онд 3 зорилтын хүрээнд </w:t>
            </w:r>
            <w:r w:rsidR="00477F2E" w:rsidRPr="00F97233">
              <w:rPr>
                <w:rFonts w:ascii="Arial" w:eastAsia="Arial" w:hAnsi="Arial" w:cs="Arial"/>
                <w:lang w:val="mn-MN"/>
              </w:rPr>
              <w:t>6</w:t>
            </w:r>
            <w:r w:rsidRPr="00F97233">
              <w:rPr>
                <w:rFonts w:ascii="Arial" w:eastAsia="Arial" w:hAnsi="Arial" w:cs="Arial"/>
                <w:lang w:val="mn-MN"/>
              </w:rPr>
              <w:t xml:space="preserve"> үйл ажиллагааг төлөвлөн амжилттай хэрэгжүүлсэн.</w:t>
            </w:r>
          </w:p>
          <w:p w14:paraId="469F087B" w14:textId="77777777" w:rsidR="00626106" w:rsidRPr="00F97233" w:rsidRDefault="000630DD" w:rsidP="00900DDB">
            <w:pPr>
              <w:spacing w:after="0" w:line="240" w:lineRule="auto"/>
              <w:ind w:left="720"/>
              <w:jc w:val="both"/>
              <w:rPr>
                <w:rFonts w:ascii="Arial" w:eastAsia="Arial" w:hAnsi="Arial" w:cs="Arial"/>
                <w:lang w:val="mn-MN"/>
              </w:rPr>
            </w:pPr>
            <w:r w:rsidRPr="00F97233">
              <w:rPr>
                <w:rFonts w:ascii="Arial" w:eastAsia="Arial" w:hAnsi="Arial" w:cs="Arial"/>
                <w:lang w:val="mn-MN"/>
              </w:rPr>
              <w:t xml:space="preserve">. </w:t>
            </w:r>
          </w:p>
          <w:p w14:paraId="5E152BE0" w14:textId="77777777" w:rsidR="00626106" w:rsidRPr="009B3C69" w:rsidRDefault="00626106">
            <w:pPr>
              <w:spacing w:after="0" w:line="240" w:lineRule="auto"/>
              <w:jc w:val="both"/>
              <w:rPr>
                <w:rFonts w:ascii="Arial" w:eastAsia="Arial" w:hAnsi="Arial" w:cs="Arial"/>
                <w:highlight w:val="white"/>
                <w:lang w:val="mn-MN"/>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D411E5E" w14:textId="77777777" w:rsidR="00626106" w:rsidRPr="009B3C69" w:rsidRDefault="0066624A">
            <w:pPr>
              <w:spacing w:after="0" w:line="240" w:lineRule="auto"/>
              <w:jc w:val="center"/>
              <w:rPr>
                <w:rFonts w:ascii="Arial" w:eastAsia="Arial" w:hAnsi="Arial" w:cs="Arial"/>
                <w:color w:val="000000"/>
                <w:lang w:val="mn-MN"/>
              </w:rPr>
            </w:pPr>
            <w:r w:rsidRPr="009B3C69">
              <w:rPr>
                <w:rFonts w:ascii="Arial" w:eastAsia="Arial" w:hAnsi="Arial" w:cs="Arial"/>
                <w:lang w:val="mn-MN"/>
              </w:rPr>
              <w:lastRenderedPageBreak/>
              <w:t>100%</w:t>
            </w:r>
          </w:p>
        </w:tc>
      </w:tr>
      <w:tr w:rsidR="00626106" w:rsidRPr="009B3C69" w14:paraId="65AF8102"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47671B9"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lastRenderedPageBreak/>
              <w:t>1.2</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EF58D2A"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Чиг үүрэг, бүтэц, зохион байгуулалт, хаяг, байршил, харилцах утасны дугаар, шуудангийн хаяг, олон нийттэй харилцах, мэдээлэл хүргэх нийгмийн сүлжээний хаяг</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D355E9E"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t>Улсын хоёрдугаар төв эмнэлгийн ssch.gov.mn домэйн хаягтай цахим хуудасны Танилцуулга хэсэгт бүтэц зохион байгуулалт, хаяг байршил, харилцах утасны дугаар, шуудангийн хаяг зэрэг мэдээллүүд нийтлэгдсэн.</w:t>
            </w:r>
          </w:p>
          <w:p w14:paraId="337BD5DA" w14:textId="77777777" w:rsidR="00626106" w:rsidRPr="009B3C69" w:rsidRDefault="004E33BA">
            <w:pPr>
              <w:spacing w:after="0" w:line="240" w:lineRule="auto"/>
              <w:rPr>
                <w:rFonts w:ascii="Arial" w:eastAsia="Arial" w:hAnsi="Arial" w:cs="Arial"/>
                <w:color w:val="333333"/>
                <w:lang w:val="mn-MN"/>
              </w:rPr>
            </w:pPr>
            <w:hyperlink r:id="rId8">
              <w:r w:rsidR="0066624A" w:rsidRPr="009B3C69">
                <w:rPr>
                  <w:rFonts w:ascii="Arial" w:eastAsia="Arial" w:hAnsi="Arial" w:cs="Arial"/>
                  <w:color w:val="1155CC"/>
                  <w:u w:val="single"/>
                  <w:lang w:val="mn-MN"/>
                </w:rPr>
                <w:t>https://ssch.gov.mn/articles/show/alban-haagchdyn-medeelel/mn</w:t>
              </w:r>
            </w:hyperlink>
          </w:p>
          <w:p w14:paraId="30C7C8D0" w14:textId="77777777" w:rsidR="00626106" w:rsidRPr="009B3C69" w:rsidRDefault="00626106">
            <w:pPr>
              <w:spacing w:after="0" w:line="240" w:lineRule="auto"/>
              <w:rPr>
                <w:rFonts w:ascii="Arial" w:eastAsia="Arial" w:hAnsi="Arial" w:cs="Arial"/>
                <w:color w:val="333333"/>
                <w:lang w:val="mn-MN"/>
              </w:rPr>
            </w:pPr>
          </w:p>
          <w:p w14:paraId="7B6FAB60"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t>Нийгмийн сүлжээний хаяг нь</w:t>
            </w:r>
            <w:r w:rsidR="00170092" w:rsidRPr="009B3C69">
              <w:rPr>
                <w:rFonts w:ascii="Arial" w:eastAsia="Arial" w:hAnsi="Arial" w:cs="Arial"/>
                <w:color w:val="333333"/>
                <w:lang w:val="mn-MN"/>
              </w:rPr>
              <w:t xml:space="preserve"> 56000</w:t>
            </w:r>
            <w:r w:rsidRPr="009B3C69">
              <w:rPr>
                <w:rFonts w:ascii="Arial" w:eastAsia="Arial" w:hAnsi="Arial" w:cs="Arial"/>
                <w:color w:val="333333"/>
                <w:lang w:val="mn-MN"/>
              </w:rPr>
              <w:t xml:space="preserve"> дагагчтай </w:t>
            </w:r>
          </w:p>
          <w:p w14:paraId="060E7D96"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t>https://www.facebook.com/ssch.gov.mn</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4F492C5"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t>100%</w:t>
            </w:r>
          </w:p>
        </w:tc>
      </w:tr>
      <w:tr w:rsidR="00626106" w:rsidRPr="009B3C69" w14:paraId="45F5C9DE" w14:textId="77777777">
        <w:trPr>
          <w:trHeight w:val="3082"/>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8F503DE"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1.3</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AA222D5"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Эдийн засаг, нийгмийн хөгжлийн үзүүлэлт, үйл ажиллагааны тайлан, 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91F0E4A" w14:textId="77777777" w:rsidR="00626106" w:rsidRPr="009B3C69" w:rsidRDefault="0066624A">
            <w:pPr>
              <w:widowControl w:val="0"/>
              <w:numPr>
                <w:ilvl w:val="0"/>
                <w:numId w:val="16"/>
              </w:numPr>
              <w:spacing w:after="0" w:line="240" w:lineRule="auto"/>
              <w:jc w:val="both"/>
              <w:rPr>
                <w:rFonts w:ascii="Arial" w:eastAsia="Arial" w:hAnsi="Arial" w:cs="Arial"/>
                <w:highlight w:val="white"/>
                <w:lang w:val="mn-MN"/>
              </w:rPr>
            </w:pPr>
            <w:r w:rsidRPr="009B3C69">
              <w:rPr>
                <w:rFonts w:ascii="Arial" w:eastAsia="Arial" w:hAnsi="Arial" w:cs="Arial"/>
                <w:highlight w:val="white"/>
                <w:lang w:val="mn-MN"/>
              </w:rPr>
              <w:t>Эмнэлгийн захирлын "Эмнэлгийн үйл ажиллагааны ил тод байдлыг дээшлүүлэх, эрүүл мэндийн тусламж, үйлчилгээний чанар, аюулгүй байдал, эмнэлгийн мэргэжилтэн, ажилтны ажлын хариуцлагыг сайжруулах тухай" 2023 оны 11 дүгээр сарын 21-ний өдрийн А/128 дугаар тушаалаар 7 бүлэг, 24 үүрэг даалгаврыг мөрдлөг болгон ажиллахыг нийт эмч, сувилагч, мэргэжилтэн, төв, албадын дарга, тасгийн эрхлэгч, дэд захирлууд нарт даалгасан.</w:t>
            </w:r>
          </w:p>
          <w:p w14:paraId="0773D63F" w14:textId="19D0657D" w:rsidR="00626106" w:rsidRPr="009B3C69" w:rsidRDefault="0066624A" w:rsidP="000630DD">
            <w:pPr>
              <w:widowControl w:val="0"/>
              <w:numPr>
                <w:ilvl w:val="0"/>
                <w:numId w:val="16"/>
              </w:numPr>
              <w:spacing w:after="0" w:line="240" w:lineRule="auto"/>
              <w:jc w:val="both"/>
              <w:rPr>
                <w:rFonts w:ascii="Arial" w:eastAsia="Arial" w:hAnsi="Arial" w:cs="Arial"/>
                <w:highlight w:val="white"/>
                <w:lang w:val="mn-MN"/>
              </w:rPr>
            </w:pPr>
            <w:r w:rsidRPr="009B3C69">
              <w:rPr>
                <w:rFonts w:ascii="Arial" w:eastAsia="Arial" w:hAnsi="Arial" w:cs="Arial"/>
                <w:highlight w:val="white"/>
                <w:lang w:val="mn-MN"/>
              </w:rPr>
              <w:t>Эс Жи Эм Ди ХХК явцын а</w:t>
            </w:r>
            <w:r w:rsidR="000630DD" w:rsidRPr="009B3C69">
              <w:rPr>
                <w:rFonts w:ascii="Arial" w:eastAsia="Arial" w:hAnsi="Arial" w:cs="Arial"/>
                <w:highlight w:val="white"/>
                <w:lang w:val="mn-MN"/>
              </w:rPr>
              <w:t>удитын хүрээнд шалгасны дагуу 9</w:t>
            </w:r>
            <w:r w:rsidRPr="009B3C69">
              <w:rPr>
                <w:rFonts w:ascii="Arial" w:eastAsia="Arial" w:hAnsi="Arial" w:cs="Arial"/>
                <w:highlight w:val="white"/>
                <w:lang w:val="mn-MN"/>
              </w:rPr>
              <w:t xml:space="preserve"> асуудлын бүртгэл ирүүлсний үндсэн </w:t>
            </w:r>
            <w:r w:rsidRPr="00632604">
              <w:rPr>
                <w:rFonts w:ascii="Arial" w:eastAsia="Arial" w:hAnsi="Arial" w:cs="Arial"/>
                <w:lang w:val="mn-MN"/>
              </w:rPr>
              <w:t xml:space="preserve">дээр манай байгууллага </w:t>
            </w:r>
            <w:r w:rsidR="000630DD" w:rsidRPr="00632604">
              <w:rPr>
                <w:rFonts w:ascii="Arial" w:eastAsia="Arial" w:hAnsi="Arial" w:cs="Arial"/>
                <w:lang w:val="mn-MN"/>
              </w:rPr>
              <w:t>2024 оны биелэлтийг 2025 оны</w:t>
            </w:r>
            <w:r w:rsidR="00F97233">
              <w:rPr>
                <w:rFonts w:ascii="Arial" w:eastAsia="Arial" w:hAnsi="Arial" w:cs="Arial"/>
                <w:lang w:val="mn-MN"/>
              </w:rPr>
              <w:t xml:space="preserve"> </w:t>
            </w:r>
            <w:r w:rsidR="00EE6599" w:rsidRPr="00632604">
              <w:rPr>
                <w:rFonts w:ascii="Arial" w:eastAsia="Arial" w:hAnsi="Arial" w:cs="Arial"/>
                <w:lang w:val="mn-MN"/>
              </w:rPr>
              <w:t>06</w:t>
            </w:r>
            <w:r w:rsidRPr="00632604">
              <w:rPr>
                <w:rFonts w:ascii="Arial" w:eastAsia="Arial" w:hAnsi="Arial" w:cs="Arial"/>
                <w:lang w:val="mn-MN"/>
              </w:rPr>
              <w:t xml:space="preserve">-р сарын </w:t>
            </w:r>
            <w:r w:rsidR="00EE6599" w:rsidRPr="00632604">
              <w:rPr>
                <w:rFonts w:ascii="Arial" w:eastAsia="Arial" w:hAnsi="Arial" w:cs="Arial"/>
                <w:lang w:val="mn-MN"/>
              </w:rPr>
              <w:t>30</w:t>
            </w:r>
            <w:r w:rsidR="00F97233">
              <w:rPr>
                <w:rFonts w:ascii="Arial" w:eastAsia="Arial" w:hAnsi="Arial" w:cs="Arial"/>
                <w:lang w:val="mn-MN"/>
              </w:rPr>
              <w:t xml:space="preserve"> </w:t>
            </w:r>
            <w:r w:rsidRPr="00632604">
              <w:rPr>
                <w:rFonts w:ascii="Arial" w:eastAsia="Arial" w:hAnsi="Arial" w:cs="Arial"/>
                <w:lang w:val="mn-MN"/>
              </w:rPr>
              <w:t>нд илгээсэн.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1EEEC8F" w14:textId="4A15541A" w:rsidR="00626106" w:rsidRPr="009B3C69" w:rsidRDefault="00632604">
            <w:pPr>
              <w:spacing w:after="0" w:line="240" w:lineRule="auto"/>
              <w:rPr>
                <w:rFonts w:ascii="Arial" w:eastAsia="Arial" w:hAnsi="Arial" w:cs="Arial"/>
                <w:color w:val="000000"/>
                <w:lang w:val="mn-MN"/>
              </w:rPr>
            </w:pPr>
            <w:r>
              <w:rPr>
                <w:rFonts w:ascii="Arial" w:eastAsia="Arial" w:hAnsi="Arial" w:cs="Arial"/>
                <w:lang w:val="mn-MN"/>
              </w:rPr>
              <w:t>100</w:t>
            </w:r>
            <w:r w:rsidR="0066624A" w:rsidRPr="009B3C69">
              <w:rPr>
                <w:rFonts w:ascii="Arial" w:eastAsia="Arial" w:hAnsi="Arial" w:cs="Arial"/>
                <w:lang w:val="mn-MN"/>
              </w:rPr>
              <w:t>%</w:t>
            </w:r>
          </w:p>
        </w:tc>
      </w:tr>
      <w:tr w:rsidR="00626106" w:rsidRPr="009B3C69" w14:paraId="03A732BC" w14:textId="77777777">
        <w:trPr>
          <w:trHeight w:val="1682"/>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14E3208"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lastRenderedPageBreak/>
              <w:t>1.4</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FE201FF"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Хуулийн хэрэгжилтийн үр дагаврын үнэлгээний тайлан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C736A1C" w14:textId="2B985EDD" w:rsidR="00626106" w:rsidRPr="009B3C69" w:rsidRDefault="0066624A" w:rsidP="000630DD">
            <w:pPr>
              <w:spacing w:after="0" w:line="240" w:lineRule="auto"/>
              <w:rPr>
                <w:rFonts w:ascii="Arial" w:eastAsia="Arial" w:hAnsi="Arial" w:cs="Arial"/>
                <w:color w:val="333333"/>
                <w:lang w:val="mn-MN"/>
              </w:rPr>
            </w:pPr>
            <w:r w:rsidRPr="009B3C69">
              <w:rPr>
                <w:rFonts w:ascii="Arial" w:eastAsia="Arial" w:hAnsi="Arial" w:cs="Arial"/>
                <w:lang w:val="mn-MN"/>
              </w:rPr>
              <w:t>Дотоод ау</w:t>
            </w:r>
            <w:r w:rsidR="000630DD" w:rsidRPr="009B3C69">
              <w:rPr>
                <w:rFonts w:ascii="Arial" w:eastAsia="Arial" w:hAnsi="Arial" w:cs="Arial"/>
                <w:lang w:val="mn-MN"/>
              </w:rPr>
              <w:t>дит, хяналт шалгалтын ажлын 2025</w:t>
            </w:r>
            <w:r w:rsidRPr="009B3C69">
              <w:rPr>
                <w:rFonts w:ascii="Arial" w:eastAsia="Arial" w:hAnsi="Arial" w:cs="Arial"/>
                <w:lang w:val="mn-MN"/>
              </w:rPr>
              <w:t xml:space="preserve"> оны төлөвлөгөөнд хуулийн хэрэгжилтийн үр дагаврын үнэлгээ хийх ажлыг тусгаж, ажлын хэсэг томилон удирдамж, төлөвлөгөөг батлуулан ажиллахаар төлөвлөсөн. Үндэсний аудит газар, Улсын хоёрдугаар төв эмнэлэг, </w:t>
            </w:r>
            <w:r w:rsidR="00EE6599">
              <w:rPr>
                <w:rFonts w:ascii="Arial" w:eastAsia="Arial" w:hAnsi="Arial" w:cs="Arial"/>
                <w:lang w:val="mn-MN"/>
              </w:rPr>
              <w:t xml:space="preserve">Ди Эй Би Жи Аудит   </w:t>
            </w:r>
            <w:r w:rsidR="000630DD" w:rsidRPr="009B3C69">
              <w:rPr>
                <w:rFonts w:ascii="Arial" w:eastAsia="Arial" w:hAnsi="Arial" w:cs="Arial"/>
                <w:lang w:val="mn-MN"/>
              </w:rPr>
              <w:t>ХХК-тай гурвалсан гэрээгээр 2025</w:t>
            </w:r>
            <w:r w:rsidRPr="009B3C69">
              <w:rPr>
                <w:rFonts w:ascii="Arial" w:eastAsia="Arial" w:hAnsi="Arial" w:cs="Arial"/>
                <w:lang w:val="mn-MN"/>
              </w:rPr>
              <w:t xml:space="preserve"> оны Санхүүг</w:t>
            </w:r>
            <w:r w:rsidR="000630DD" w:rsidRPr="009B3C69">
              <w:rPr>
                <w:rFonts w:ascii="Arial" w:eastAsia="Arial" w:hAnsi="Arial" w:cs="Arial"/>
                <w:lang w:val="mn-MN"/>
              </w:rPr>
              <w:t xml:space="preserve">ийн тайлангийн аудитын ажил 2025 оны </w:t>
            </w:r>
            <w:r w:rsidR="00EE6599">
              <w:rPr>
                <w:rFonts w:ascii="Arial" w:eastAsia="Arial" w:hAnsi="Arial" w:cs="Arial"/>
                <w:lang w:val="mn-MN"/>
              </w:rPr>
              <w:t>09</w:t>
            </w:r>
            <w:r w:rsidRPr="009B3C69">
              <w:rPr>
                <w:rFonts w:ascii="Arial" w:eastAsia="Arial" w:hAnsi="Arial" w:cs="Arial"/>
                <w:lang w:val="mn-MN"/>
              </w:rPr>
              <w:t xml:space="preserve"> дугаар</w:t>
            </w:r>
            <w:r w:rsidR="000630DD" w:rsidRPr="009B3C69">
              <w:rPr>
                <w:rFonts w:ascii="Arial" w:eastAsia="Arial" w:hAnsi="Arial" w:cs="Arial"/>
                <w:lang w:val="mn-MN"/>
              </w:rPr>
              <w:t xml:space="preserve"> сарын </w:t>
            </w:r>
            <w:r w:rsidR="00EE6599">
              <w:rPr>
                <w:rFonts w:ascii="Arial" w:eastAsia="Arial" w:hAnsi="Arial" w:cs="Arial"/>
                <w:lang w:val="mn-MN"/>
              </w:rPr>
              <w:t>18</w:t>
            </w:r>
            <w:r w:rsidR="000630DD" w:rsidRPr="009B3C69">
              <w:rPr>
                <w:rFonts w:ascii="Arial" w:eastAsia="Arial" w:hAnsi="Arial" w:cs="Arial"/>
                <w:lang w:val="mn-MN"/>
              </w:rPr>
              <w:t>-нээс 2025</w:t>
            </w:r>
            <w:r w:rsidRPr="009B3C69">
              <w:rPr>
                <w:rFonts w:ascii="Arial" w:eastAsia="Arial" w:hAnsi="Arial" w:cs="Arial"/>
                <w:lang w:val="mn-MN"/>
              </w:rPr>
              <w:t xml:space="preserve"> оны 02 дугаар сарын </w:t>
            </w:r>
            <w:r w:rsidRPr="00632604">
              <w:rPr>
                <w:rFonts w:ascii="Arial" w:eastAsia="Arial" w:hAnsi="Arial" w:cs="Arial"/>
                <w:lang w:val="mn-MN"/>
              </w:rPr>
              <w:t>10</w:t>
            </w:r>
            <w:r w:rsidRPr="009B3C69">
              <w:rPr>
                <w:rFonts w:ascii="Arial" w:eastAsia="Arial" w:hAnsi="Arial" w:cs="Arial"/>
                <w:lang w:val="mn-MN"/>
              </w:rPr>
              <w:t>-ны хооронд үргэлжилнэ.</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2BA6450"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100%</w:t>
            </w:r>
          </w:p>
        </w:tc>
      </w:tr>
      <w:tr w:rsidR="00626106" w:rsidRPr="009B3C69" w14:paraId="55BFB1BE"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052140A"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7D790E3"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Хөгжлийн бодлого, төлөвлөлтийн баримт бичгийн хэрэгжилтийн тайлан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3DE125C" w14:textId="77777777" w:rsidR="00626106" w:rsidRPr="009B3C69" w:rsidRDefault="0066624A">
            <w:pPr>
              <w:numPr>
                <w:ilvl w:val="0"/>
                <w:numId w:val="12"/>
              </w:numPr>
              <w:spacing w:before="240" w:after="0" w:line="240" w:lineRule="auto"/>
              <w:jc w:val="both"/>
              <w:rPr>
                <w:rFonts w:ascii="Arial" w:eastAsia="Arial" w:hAnsi="Arial" w:cs="Arial"/>
                <w:lang w:val="mn-MN"/>
              </w:rPr>
            </w:pPr>
            <w:r w:rsidRPr="009B3C69">
              <w:rPr>
                <w:rFonts w:ascii="Arial" w:eastAsia="Arial" w:hAnsi="Arial" w:cs="Arial"/>
                <w:highlight w:val="white"/>
                <w:lang w:val="mn-MN"/>
              </w:rPr>
              <w:t xml:space="preserve">Цөмийн оношилгоо эмчилгээний төв /ЦОЭТ/ нь циклотронд суурилсан цацраг идэвхт эм үйлдвэрлэлт, молекул дүрсийн оношилгоо болох ПЭТ/КТ технологийг Монгол </w:t>
            </w:r>
            <w:r w:rsidR="00A02633" w:rsidRPr="009B3C69">
              <w:rPr>
                <w:rFonts w:ascii="Arial" w:eastAsia="Arial" w:hAnsi="Arial" w:cs="Arial"/>
                <w:highlight w:val="white"/>
                <w:lang w:val="mn-MN"/>
              </w:rPr>
              <w:t xml:space="preserve">улсын </w:t>
            </w:r>
            <w:r w:rsidRPr="009B3C69">
              <w:rPr>
                <w:rFonts w:ascii="Arial" w:eastAsia="Arial" w:hAnsi="Arial" w:cs="Arial"/>
                <w:highlight w:val="white"/>
                <w:lang w:val="mn-MN"/>
              </w:rPr>
              <w:t>хэмжээнд тусламж үйлчилгээг үзүүлэн ажиллаж байна.</w:t>
            </w:r>
          </w:p>
          <w:p w14:paraId="4973083F" w14:textId="77777777" w:rsidR="00626106" w:rsidRPr="009B3C69" w:rsidRDefault="0066624A">
            <w:pPr>
              <w:numPr>
                <w:ilvl w:val="0"/>
                <w:numId w:val="12"/>
              </w:numPr>
              <w:spacing w:after="0" w:line="240" w:lineRule="auto"/>
              <w:rPr>
                <w:rFonts w:ascii="Arial" w:eastAsia="Arial" w:hAnsi="Arial" w:cs="Arial"/>
                <w:lang w:val="mn-MN"/>
              </w:rPr>
            </w:pPr>
            <w:r w:rsidRPr="009B3C69">
              <w:rPr>
                <w:rFonts w:ascii="Arial" w:eastAsia="Arial" w:hAnsi="Arial" w:cs="Arial"/>
                <w:lang w:val="mn-MN"/>
              </w:rPr>
              <w:t>Эмнэлгийн Аксис карте программыг Дэлхийн эрүүл мэндийн байгууллагын нэгдсэн систем болох WHONET программтай холбож 2 системд мэдээлэл ижил ордог болсон байна.</w:t>
            </w:r>
            <w:r w:rsidRPr="009B3C69">
              <w:rPr>
                <w:rFonts w:ascii="Arial" w:eastAsia="Arial" w:hAnsi="Arial" w:cs="Arial"/>
                <w:highlight w:val="white"/>
                <w:lang w:val="mn-MN"/>
              </w:rPr>
              <w:t>Эмнэлгийн мэдээллийн системээс эмгэг төөрөгч үүсгэгч илэрсэн шинжилгээний хариуг WHONet программ руу илгээдэг болсон.</w:t>
            </w:r>
          </w:p>
          <w:p w14:paraId="5D1034E6" w14:textId="77777777" w:rsidR="00626106" w:rsidRPr="009B3C69" w:rsidRDefault="0066624A" w:rsidP="005C4FA3">
            <w:pPr>
              <w:numPr>
                <w:ilvl w:val="0"/>
                <w:numId w:val="12"/>
              </w:numPr>
              <w:spacing w:after="0" w:line="240" w:lineRule="auto"/>
              <w:jc w:val="both"/>
              <w:rPr>
                <w:rFonts w:ascii="Arial" w:eastAsia="Arial" w:hAnsi="Arial" w:cs="Arial"/>
                <w:highlight w:val="white"/>
                <w:lang w:val="mn-MN"/>
              </w:rPr>
            </w:pPr>
            <w:r w:rsidRPr="009B3C69">
              <w:rPr>
                <w:rFonts w:ascii="Arial" w:eastAsia="Arial" w:hAnsi="Arial" w:cs="Arial"/>
                <w:highlight w:val="white"/>
                <w:lang w:val="mn-MN"/>
              </w:rPr>
              <w:t xml:space="preserve">NaF /фторт натри/ эмийг Монгол Улсын эмийн бүртгэлд бүртгүүлж Эмийн бүртгэлийн L20230914VH08589 дугаартай тарилгын уусмалын 0023243 бүртгэлийн гэрчилгээ авч ЭМЯ-ны Licemed цахим хуудаст байршуулсан.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1CA377E"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100%</w:t>
            </w:r>
          </w:p>
        </w:tc>
      </w:tr>
      <w:tr w:rsidR="00626106" w:rsidRPr="009B3C69" w14:paraId="5BF62631"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6129F1D"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1.6</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36EF441"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Үйл ажиллагаандаа мөрдөж байгаа хууль тогтоомж, Засгийн газрын шийдвэр, бусад эрх зүйн акт</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29D177C"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333333"/>
                <w:lang w:val="mn-MN"/>
              </w:rPr>
              <w:t xml:space="preserve"> </w:t>
            </w:r>
          </w:p>
          <w:p w14:paraId="6F9AE0E3" w14:textId="77777777" w:rsidR="00626106" w:rsidRPr="009B3C69" w:rsidRDefault="0066624A">
            <w:pPr>
              <w:numPr>
                <w:ilvl w:val="0"/>
                <w:numId w:val="9"/>
              </w:numPr>
              <w:spacing w:after="0" w:line="240" w:lineRule="auto"/>
              <w:jc w:val="both"/>
              <w:rPr>
                <w:rFonts w:ascii="Arial" w:eastAsia="Arial" w:hAnsi="Arial" w:cs="Arial"/>
                <w:lang w:val="mn-MN"/>
              </w:rPr>
            </w:pPr>
            <w:r w:rsidRPr="009B3C69">
              <w:rPr>
                <w:rFonts w:ascii="Arial" w:eastAsia="Arial" w:hAnsi="Arial" w:cs="Arial"/>
                <w:lang w:val="mn-MN"/>
              </w:rPr>
              <w:t>1995-2021 онд батлагдсан хүчин төгөлдөр 43 хууль, Улсын Их Хурал, Засгийн газар, Төрийн албаны зөвлөл, Эрүүл мэндийн даатгалын үндэсний зөвлөлийн 28 тогтоол, Эрүүл мэндийн сайд болон ТЕГ-ын дэд дарга, Төрийн тусгай хамгаалалтын газрын дарга, генералтай хамтарсан тушаал,Нийгмийн хамгаалал, хөдөлмөрийн сайдын 2002 оны 122-р тушаал,Хөдөлмөр, нийгмийн хамгааллын сайд, Эрүүл мэндийн сайдын хамтарсан 2017 оны А/94, А/193-р тушаал, Эрүүл мэндийн сайд, Хууль зүй, дотоод хэргийн сайдын хамтарсан 2019 оны А/142, А/47-р тушаал, Шадар сайд, Эрүүл мэндийн сайдын хамтарсан 116/А565-р тушаал, Эрүүл мэндийн сайд, ХХААХҮС-ын 2022 оны хамтарсан А/255 А/137 дугаар тушаал, Сангийн сайд, Эрүүл мэндийн сайдын хамтарсан 49/118 дугаар тушаал зэрэг хамтарсан 7 тушаал, Эрүүл мэндийн сайдын 127 тушаал, холбогдох дүрэм, журмуудыг үйл ажиллагаандаа мөрдлөг болгон ажиллаж байна.</w:t>
            </w:r>
          </w:p>
          <w:p w14:paraId="23B25370" w14:textId="77777777" w:rsidR="00626106" w:rsidRPr="009B3C69" w:rsidRDefault="0066624A">
            <w:pPr>
              <w:numPr>
                <w:ilvl w:val="0"/>
                <w:numId w:val="9"/>
              </w:numPr>
              <w:spacing w:after="0" w:line="240" w:lineRule="auto"/>
              <w:jc w:val="both"/>
              <w:rPr>
                <w:rFonts w:ascii="Arial" w:eastAsia="Arial" w:hAnsi="Arial" w:cs="Arial"/>
                <w:lang w:val="mn-MN"/>
              </w:rPr>
            </w:pPr>
            <w:r w:rsidRPr="009B3C69">
              <w:rPr>
                <w:rFonts w:ascii="Arial" w:eastAsia="Arial" w:hAnsi="Arial" w:cs="Arial"/>
                <w:lang w:val="mn-MN"/>
              </w:rPr>
              <w:t xml:space="preserve">Үйл ажиллагаандаа мөрдөж байгаа хууль тогтоомж, Засгийн газрын шийдвэр, бусад эрх зүйн актыг </w:t>
            </w:r>
            <w:r w:rsidRPr="009B3C69">
              <w:rPr>
                <w:rFonts w:ascii="Arial" w:eastAsia="Arial" w:hAnsi="Arial" w:cs="Arial"/>
                <w:highlight w:val="white"/>
                <w:lang w:val="mn-MN"/>
              </w:rPr>
              <w:t>байгууллагын албан ёсны сайтад ил тод нээлттэйгээр байршуулсан. https://ssch.gov.mn/documents/huul-togtoomzh-zasgijn-gazryn-shijdver-busad-erh-z-jn-akt/mn?sort=date&amp;dir=desc&amp;p=10</w:t>
            </w:r>
          </w:p>
          <w:p w14:paraId="0B37A39E" w14:textId="77777777" w:rsidR="00626106" w:rsidRPr="009B3C69" w:rsidRDefault="00626106">
            <w:pPr>
              <w:spacing w:after="0" w:line="240" w:lineRule="auto"/>
              <w:jc w:val="both"/>
              <w:rPr>
                <w:rFonts w:ascii="Arial" w:eastAsia="Arial" w:hAnsi="Arial" w:cs="Arial"/>
                <w:lang w:val="mn-MN"/>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08C9327"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100%</w:t>
            </w:r>
          </w:p>
        </w:tc>
      </w:tr>
      <w:tr w:rsidR="00626106" w:rsidRPr="009B3C69" w14:paraId="17E17789"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D241CB7"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lastRenderedPageBreak/>
              <w:t>1.7</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D6E5612"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Албан тушаалын тодорхойлолт, албан тушаалтны эцэг /эх/-ийн нэр, өөрийн нэр, албаны харилцах утасны дугаар, албаны цахим шуудангийн хаяг</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CE8D637"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t>Улсын хоёрдугаар төв эмнэлгийн албан тушаалтнуудын мэдээллийг цахим</w:t>
            </w:r>
          </w:p>
          <w:p w14:paraId="1B6EE87B"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color w:val="333333"/>
                <w:lang w:val="mn-MN"/>
              </w:rPr>
              <w:t xml:space="preserve">хуудсанд </w:t>
            </w:r>
            <w:hyperlink r:id="rId9">
              <w:r w:rsidRPr="009B3C69">
                <w:rPr>
                  <w:rFonts w:ascii="Arial" w:eastAsia="Arial" w:hAnsi="Arial" w:cs="Arial"/>
                  <w:color w:val="1155CC"/>
                  <w:u w:val="single"/>
                  <w:lang w:val="mn-MN"/>
                </w:rPr>
                <w:t>https://ssch.gov.mn/articles/show/alban-haagchdyn-medeelel/mn</w:t>
              </w:r>
            </w:hyperlink>
            <w:r w:rsidRPr="009B3C69">
              <w:rPr>
                <w:rFonts w:ascii="Arial" w:eastAsia="Arial" w:hAnsi="Arial" w:cs="Arial"/>
                <w:color w:val="333333"/>
                <w:lang w:val="mn-MN"/>
              </w:rPr>
              <w:t xml:space="preserve"> -д байршуулсан.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8D96AC3"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100%</w:t>
            </w:r>
          </w:p>
        </w:tc>
      </w:tr>
      <w:tr w:rsidR="00626106" w:rsidRPr="009B3C69" w14:paraId="05B0E681" w14:textId="77777777">
        <w:trPr>
          <w:trHeight w:val="72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FB37B31"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1.8</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389D805"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Өргөдөл, гомдлын шийдвэрлэлтийн тайлан, мэдээ</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A313420" w14:textId="77777777" w:rsidR="00626106" w:rsidRPr="009B3C69" w:rsidRDefault="0066624A">
            <w:pPr>
              <w:spacing w:before="240" w:after="240" w:line="240" w:lineRule="auto"/>
              <w:jc w:val="both"/>
              <w:rPr>
                <w:rFonts w:ascii="Arial" w:eastAsia="Arial" w:hAnsi="Arial" w:cs="Arial"/>
                <w:color w:val="333333"/>
                <w:lang w:val="mn-MN"/>
              </w:rPr>
            </w:pPr>
            <w:r w:rsidRPr="009B3C69">
              <w:rPr>
                <w:rFonts w:ascii="Arial" w:eastAsia="Arial" w:hAnsi="Arial" w:cs="Arial"/>
                <w:color w:val="333333"/>
                <w:lang w:val="mn-MN"/>
              </w:rPr>
              <w:t>Өргөдөл гомдол, са</w:t>
            </w:r>
            <w:r w:rsidR="000630DD" w:rsidRPr="009B3C69">
              <w:rPr>
                <w:rFonts w:ascii="Arial" w:eastAsia="Arial" w:hAnsi="Arial" w:cs="Arial"/>
                <w:color w:val="333333"/>
                <w:lang w:val="mn-MN"/>
              </w:rPr>
              <w:t>нал хүсэлтийг 70150206, мөн 1111</w:t>
            </w:r>
            <w:r w:rsidRPr="009B3C69">
              <w:rPr>
                <w:rFonts w:ascii="Arial" w:eastAsia="Arial" w:hAnsi="Arial" w:cs="Arial"/>
                <w:color w:val="333333"/>
                <w:lang w:val="mn-MN"/>
              </w:rPr>
              <w:t xml:space="preserve"> утсаар, эмнэлгийн цахим веб хуудсаар (ssch.gov.mn), эмнэлгийн мэйл хаягаар (info@ssch.gov.mn) хүлээн авдаг. Түүнчлэн эмнэлгийн амбулаторийн хэсгүүдэд нийт 12 ширхэг санал хүсэлтийн хайрцаг байршуулсан. Үндэсний оношилгоо эмчилгээний төвийн 1 давхар, төв байрны 1 давхарт тус тус талархлын самбар ажиллуулдаг. Мөн Эрүүл мэндийн тусламж, үйлчилгээний чанар, аюулгүй байдлын албанд иргэдийн санал хүсэлт, гомдлыг ажлын цагаар тогтмол хүлээн авдаг. Өргөдөл гомдол, санал хүсэлтийг хүлээн авах утас, цахим хаягыг мэдээллийн самбаруудад ил тод харагдахаар байршуулсан.</w:t>
            </w:r>
          </w:p>
          <w:p w14:paraId="0CA97037" w14:textId="77777777" w:rsidR="00626106" w:rsidRPr="009B3C69" w:rsidRDefault="000630DD">
            <w:pPr>
              <w:spacing w:before="240" w:after="240" w:line="240" w:lineRule="auto"/>
              <w:jc w:val="both"/>
              <w:rPr>
                <w:rFonts w:ascii="Arial" w:eastAsia="Arial" w:hAnsi="Arial" w:cs="Arial"/>
                <w:color w:val="333333"/>
                <w:lang w:val="mn-MN"/>
              </w:rPr>
            </w:pPr>
            <w:r w:rsidRPr="009B3C69">
              <w:rPr>
                <w:rFonts w:ascii="Arial" w:eastAsia="Arial" w:hAnsi="Arial" w:cs="Arial"/>
                <w:color w:val="333333"/>
                <w:lang w:val="mn-MN"/>
              </w:rPr>
              <w:t>2025</w:t>
            </w:r>
            <w:r w:rsidR="0066624A" w:rsidRPr="009B3C69">
              <w:rPr>
                <w:rFonts w:ascii="Arial" w:eastAsia="Arial" w:hAnsi="Arial" w:cs="Arial"/>
                <w:color w:val="333333"/>
                <w:lang w:val="mn-MN"/>
              </w:rPr>
              <w:t xml:space="preserve"> оны жилийн эцсийн байдлаар Эрүүл мэндийн тусламж, үйлчилгээний чанар,</w:t>
            </w:r>
            <w:r w:rsidRPr="009B3C69">
              <w:rPr>
                <w:rFonts w:ascii="Arial" w:eastAsia="Arial" w:hAnsi="Arial" w:cs="Arial"/>
                <w:color w:val="333333"/>
                <w:lang w:val="mn-MN"/>
              </w:rPr>
              <w:t xml:space="preserve"> аюулгүй байдлын албанд нийт 198</w:t>
            </w:r>
            <w:r w:rsidR="0066624A" w:rsidRPr="009B3C69">
              <w:rPr>
                <w:rFonts w:ascii="Arial" w:eastAsia="Arial" w:hAnsi="Arial" w:cs="Arial"/>
                <w:color w:val="333333"/>
                <w:lang w:val="mn-MN"/>
              </w:rPr>
              <w:t xml:space="preserve"> өргөдөл гомдол, санал хүсэлт бүртгэгдсэн байна. Үүнээс Эмчилгээ, үйлчилгээний</w:t>
            </w:r>
            <w:r w:rsidRPr="009B3C69">
              <w:rPr>
                <w:rFonts w:ascii="Arial" w:eastAsia="Arial" w:hAnsi="Arial" w:cs="Arial"/>
                <w:color w:val="333333"/>
                <w:lang w:val="mn-MN"/>
              </w:rPr>
              <w:t xml:space="preserve"> чанар, хүртээмжтэй холбоотой-48 буюу 38 </w:t>
            </w:r>
            <w:r w:rsidR="0066624A" w:rsidRPr="009B3C69">
              <w:rPr>
                <w:rFonts w:ascii="Arial" w:eastAsia="Arial" w:hAnsi="Arial" w:cs="Arial"/>
                <w:color w:val="333333"/>
                <w:lang w:val="mn-MN"/>
              </w:rPr>
              <w:t>%, Эмч, ажилчдын мэргэжлийн чадвар, ха</w:t>
            </w:r>
            <w:r w:rsidRPr="009B3C69">
              <w:rPr>
                <w:rFonts w:ascii="Arial" w:eastAsia="Arial" w:hAnsi="Arial" w:cs="Arial"/>
                <w:color w:val="333333"/>
                <w:lang w:val="mn-MN"/>
              </w:rPr>
              <w:t xml:space="preserve">рилцаа, хандлагатай холбоотой-37 буюу 30 </w:t>
            </w:r>
            <w:r w:rsidR="0066624A" w:rsidRPr="009B3C69">
              <w:rPr>
                <w:rFonts w:ascii="Arial" w:eastAsia="Arial" w:hAnsi="Arial" w:cs="Arial"/>
                <w:color w:val="333333"/>
                <w:lang w:val="mn-MN"/>
              </w:rPr>
              <w:t>%, Эмчилгээний төлбө</w:t>
            </w:r>
            <w:r w:rsidRPr="009B3C69">
              <w:rPr>
                <w:rFonts w:ascii="Arial" w:eastAsia="Arial" w:hAnsi="Arial" w:cs="Arial"/>
                <w:color w:val="333333"/>
                <w:lang w:val="mn-MN"/>
              </w:rPr>
              <w:t>р, дэмжлэг хүсэхтэй холбоотой-75 буюу 88,2</w:t>
            </w:r>
            <w:r w:rsidR="0066624A" w:rsidRPr="009B3C69">
              <w:rPr>
                <w:rFonts w:ascii="Arial" w:eastAsia="Arial" w:hAnsi="Arial" w:cs="Arial"/>
                <w:color w:val="333333"/>
                <w:lang w:val="mn-MN"/>
              </w:rPr>
              <w:t xml:space="preserve">%, </w:t>
            </w:r>
            <w:r w:rsidRPr="009B3C69">
              <w:rPr>
                <w:rFonts w:ascii="Arial" w:eastAsia="Arial" w:hAnsi="Arial" w:cs="Arial"/>
                <w:color w:val="333333"/>
                <w:lang w:val="mn-MN"/>
              </w:rPr>
              <w:t>, Бусад-39 буюу 31</w:t>
            </w:r>
            <w:r w:rsidR="0066624A" w:rsidRPr="009B3C69">
              <w:rPr>
                <w:rFonts w:ascii="Arial" w:eastAsia="Arial" w:hAnsi="Arial" w:cs="Arial"/>
                <w:color w:val="333333"/>
                <w:lang w:val="mn-MN"/>
              </w:rPr>
              <w:t>% байна.</w:t>
            </w:r>
          </w:p>
          <w:p w14:paraId="5B42B77C" w14:textId="77777777" w:rsidR="00626106" w:rsidRPr="009B3C69" w:rsidRDefault="0066624A">
            <w:pPr>
              <w:spacing w:before="240" w:after="240" w:line="240" w:lineRule="auto"/>
              <w:jc w:val="both"/>
              <w:rPr>
                <w:rFonts w:ascii="Arial" w:eastAsia="Arial" w:hAnsi="Arial" w:cs="Arial"/>
                <w:color w:val="333333"/>
                <w:lang w:val="mn-MN"/>
              </w:rPr>
            </w:pPr>
            <w:r w:rsidRPr="009B3C69">
              <w:rPr>
                <w:rFonts w:ascii="Arial" w:eastAsia="Arial" w:hAnsi="Arial" w:cs="Arial"/>
                <w:color w:val="333333"/>
                <w:lang w:val="mn-MN"/>
              </w:rPr>
              <w:t xml:space="preserve">Нийт </w:t>
            </w:r>
            <w:r w:rsidR="000630DD" w:rsidRPr="009B3C69">
              <w:rPr>
                <w:rFonts w:ascii="Arial" w:eastAsia="Arial" w:hAnsi="Arial" w:cs="Arial"/>
                <w:color w:val="333333"/>
                <w:lang w:val="mn-MN"/>
              </w:rPr>
              <w:t>ирсэн өргөдөл гомдлын бичгээр-126, утсаар хандсан-17</w:t>
            </w:r>
            <w:r w:rsidRPr="009B3C69">
              <w:rPr>
                <w:rFonts w:ascii="Arial" w:eastAsia="Arial" w:hAnsi="Arial" w:cs="Arial"/>
                <w:color w:val="333333"/>
                <w:lang w:val="mn-MN"/>
              </w:rPr>
              <w:t>,</w:t>
            </w:r>
            <w:r w:rsidR="000630DD" w:rsidRPr="009B3C69">
              <w:rPr>
                <w:rFonts w:ascii="Arial" w:eastAsia="Arial" w:hAnsi="Arial" w:cs="Arial"/>
                <w:color w:val="333333"/>
                <w:lang w:val="mn-MN"/>
              </w:rPr>
              <w:t xml:space="preserve"> биечлэн уулзсан-14, 1111 төв-54</w:t>
            </w:r>
            <w:r w:rsidRPr="009B3C69">
              <w:rPr>
                <w:rFonts w:ascii="Arial" w:eastAsia="Arial" w:hAnsi="Arial" w:cs="Arial"/>
                <w:color w:val="333333"/>
                <w:lang w:val="mn-MN"/>
              </w:rPr>
              <w:t xml:space="preserve"> байна. Шийдвэрлэлт 100%.</w:t>
            </w:r>
          </w:p>
          <w:p w14:paraId="2985F128" w14:textId="77777777" w:rsidR="00626106" w:rsidRPr="009B3C69" w:rsidRDefault="0066624A">
            <w:pPr>
              <w:spacing w:before="240" w:after="240" w:line="240" w:lineRule="auto"/>
              <w:jc w:val="both"/>
              <w:rPr>
                <w:rFonts w:ascii="Arial" w:eastAsia="Arial" w:hAnsi="Arial" w:cs="Arial"/>
                <w:color w:val="333333"/>
                <w:lang w:val="mn-MN"/>
              </w:rPr>
            </w:pPr>
            <w:r w:rsidRPr="009B3C69">
              <w:rPr>
                <w:rFonts w:ascii="Arial" w:eastAsia="Arial" w:hAnsi="Arial" w:cs="Arial"/>
                <w:color w:val="333333"/>
                <w:lang w:val="mn-MN"/>
              </w:rPr>
              <w:t>Эрүүл мэндийн сайдын 2022 оны 01 сарын 25-ны өдрийн А/50 дугаар тушаалын 2 дугаар хавсралтын дагуух хүснэгтээр улирал бүр Эрүүл мэндийн яам руу тайлангаа илгээсэн.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2814E98" w14:textId="77777777" w:rsidR="00626106" w:rsidRPr="009B3C69" w:rsidRDefault="0066624A">
            <w:pPr>
              <w:spacing w:before="240" w:after="240" w:line="240" w:lineRule="auto"/>
              <w:rPr>
                <w:rFonts w:ascii="Arial" w:eastAsia="Arial" w:hAnsi="Arial" w:cs="Arial"/>
                <w:color w:val="333333"/>
                <w:lang w:val="mn-MN"/>
              </w:rPr>
            </w:pPr>
            <w:r w:rsidRPr="009B3C69">
              <w:rPr>
                <w:rFonts w:ascii="Arial" w:eastAsia="Arial" w:hAnsi="Arial" w:cs="Arial"/>
                <w:color w:val="333333"/>
                <w:lang w:val="mn-MN"/>
              </w:rPr>
              <w:t>100%</w:t>
            </w:r>
          </w:p>
        </w:tc>
      </w:tr>
      <w:tr w:rsidR="00626106" w:rsidRPr="009B3C69" w14:paraId="10B87694"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E8788B3"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1.9</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09430D0"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Хуульд өөрөөр заагаагүй бол хариуцсан салбарын үйл ажиллагааны статистик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0218A15" w14:textId="77777777" w:rsidR="00626106" w:rsidRPr="009B3C69" w:rsidRDefault="00626106">
            <w:pPr>
              <w:spacing w:after="0" w:line="240" w:lineRule="auto"/>
              <w:jc w:val="both"/>
              <w:rPr>
                <w:rFonts w:ascii="Arial" w:eastAsia="Arial" w:hAnsi="Arial" w:cs="Arial"/>
                <w:color w:val="333333"/>
                <w:lang w:val="mn-MN"/>
              </w:rPr>
            </w:pPr>
          </w:p>
          <w:p w14:paraId="11BB1E66" w14:textId="77777777" w:rsidR="00626106" w:rsidRPr="009B3C69" w:rsidRDefault="0066624A">
            <w:pPr>
              <w:ind w:left="123" w:right="141"/>
              <w:jc w:val="both"/>
              <w:rPr>
                <w:rFonts w:ascii="Arial" w:eastAsia="Arial" w:hAnsi="Arial" w:cs="Arial"/>
                <w:lang w:val="mn-MN"/>
              </w:rPr>
            </w:pPr>
            <w:r w:rsidRPr="009B3C69">
              <w:rPr>
                <w:rFonts w:ascii="Arial" w:eastAsia="Arial" w:hAnsi="Arial" w:cs="Arial"/>
                <w:lang w:val="mn-MN"/>
              </w:rPr>
              <w:t xml:space="preserve">Эрүүл мэндийн сайдын 2020 оны А/279 тоот тушаалын дагуу албаны нууцын жагсаалт, Хувь хүний мэдээлэл хамгаалах тухай хуулийн эрүүл мэндийн мэдээлэлд хамаарахгүй хэсгийг ЭМХТ-д тогтмол гаргаж өгч, эмнэлгийн цахим хуудсаар ил тод байршуулдаг.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289EF91" w14:textId="77777777" w:rsidR="00626106" w:rsidRPr="009B3C69" w:rsidRDefault="0066624A">
            <w:pPr>
              <w:ind w:left="123" w:right="141"/>
              <w:jc w:val="both"/>
              <w:rPr>
                <w:rFonts w:ascii="Arial" w:eastAsia="Arial" w:hAnsi="Arial" w:cs="Arial"/>
                <w:lang w:val="mn-MN"/>
              </w:rPr>
            </w:pPr>
            <w:r w:rsidRPr="009B3C69">
              <w:rPr>
                <w:rFonts w:ascii="Arial" w:eastAsia="Arial" w:hAnsi="Arial" w:cs="Arial"/>
                <w:lang w:val="mn-MN"/>
              </w:rPr>
              <w:t>100%</w:t>
            </w:r>
          </w:p>
        </w:tc>
      </w:tr>
      <w:tr w:rsidR="00626106" w:rsidRPr="009B3C69" w14:paraId="29D3630B"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FA9CAA2"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FCF6B89"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 xml:space="preserve">Мэдээлэл хариуцагчаас зохион байгуулах олон </w:t>
            </w:r>
            <w:r w:rsidRPr="009B3C69">
              <w:rPr>
                <w:rFonts w:ascii="Arial" w:eastAsia="Arial" w:hAnsi="Arial" w:cs="Arial"/>
                <w:color w:val="000000"/>
                <w:lang w:val="mn-MN"/>
              </w:rPr>
              <w:lastRenderedPageBreak/>
              <w:t>нийтийн арга хэмжээний хөтөлбөр</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35D59EF" w14:textId="77777777" w:rsidR="00626106" w:rsidRPr="009B3C69" w:rsidRDefault="00626106">
            <w:pPr>
              <w:spacing w:after="0" w:line="240" w:lineRule="auto"/>
              <w:jc w:val="both"/>
              <w:rPr>
                <w:rFonts w:ascii="Arial" w:eastAsia="Arial" w:hAnsi="Arial" w:cs="Arial"/>
                <w:color w:val="333333"/>
                <w:lang w:val="mn-MN"/>
              </w:rPr>
            </w:pPr>
          </w:p>
          <w:p w14:paraId="3F5006B5"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Олон нийтийн арга хэмжээ бүх төрлийн нээлттэй хөтөлбөрийг тухай бүрт нь</w:t>
            </w:r>
          </w:p>
          <w:p w14:paraId="7C1E2245"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lastRenderedPageBreak/>
              <w:t xml:space="preserve">эмнэлгийн цахим хуудсаар болон албан ёсны фейсбүүк пейж хуудсаар дамжуулан мэдээллэж байна. </w:t>
            </w:r>
          </w:p>
          <w:p w14:paraId="2B15AD13" w14:textId="77777777" w:rsidR="00626106" w:rsidRPr="009B3C69" w:rsidRDefault="00626106">
            <w:pPr>
              <w:spacing w:after="0" w:line="240" w:lineRule="auto"/>
              <w:jc w:val="both"/>
              <w:rPr>
                <w:rFonts w:ascii="Arial" w:eastAsia="Arial" w:hAnsi="Arial" w:cs="Arial"/>
                <w:lang w:val="mn-MN"/>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9D7D0D"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lastRenderedPageBreak/>
              <w:t>100%</w:t>
            </w:r>
          </w:p>
        </w:tc>
      </w:tr>
      <w:tr w:rsidR="00626106" w:rsidRPr="009B3C69" w14:paraId="5A9FBE4F"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D8B78A3" w14:textId="77777777" w:rsidR="00626106" w:rsidRPr="009B3C69" w:rsidRDefault="0066624A">
            <w:pPr>
              <w:spacing w:after="0"/>
              <w:jc w:val="center"/>
              <w:rPr>
                <w:rFonts w:ascii="Arial" w:eastAsia="Arial" w:hAnsi="Arial" w:cs="Arial"/>
                <w:color w:val="000000"/>
                <w:lang w:val="mn-MN"/>
              </w:rPr>
            </w:pPr>
            <w:r w:rsidRPr="009B3C69">
              <w:rPr>
                <w:rFonts w:ascii="Arial" w:eastAsia="Arial" w:hAnsi="Arial" w:cs="Arial"/>
                <w:lang w:val="mn-MN"/>
              </w:rPr>
              <w:t>Хэсгийн дундаж хувь</w:t>
            </w:r>
          </w:p>
        </w:tc>
      </w:tr>
      <w:tr w:rsidR="00626106" w:rsidRPr="009B3C69" w14:paraId="784742A5" w14:textId="77777777">
        <w:trPr>
          <w:trHeight w:val="415"/>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D54C646"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ХОЁР. ХҮНИЙ НӨӨЦИЙН ТАЛААРХ МЭДЭЭЛЛИЙН ИЛ ТОД, НЭЭЛТТЭЙ БАЙДАЛ</w:t>
            </w:r>
          </w:p>
        </w:tc>
      </w:tr>
      <w:tr w:rsidR="00626106" w:rsidRPr="009B3C69" w14:paraId="6AEAC5A9"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0D49E43"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2.1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7C866F3"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Ажлын байрны сул орон тооны талаарх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B31BAE3" w14:textId="77777777" w:rsidR="00632604" w:rsidRPr="00632604" w:rsidRDefault="00632604" w:rsidP="00632604">
            <w:pPr>
              <w:numPr>
                <w:ilvl w:val="0"/>
                <w:numId w:val="15"/>
              </w:numPr>
              <w:spacing w:after="0" w:line="240" w:lineRule="auto"/>
              <w:jc w:val="both"/>
              <w:rPr>
                <w:rFonts w:ascii="Arial" w:eastAsia="Arial" w:hAnsi="Arial" w:cs="Arial"/>
                <w:lang w:val="mn-MN"/>
              </w:rPr>
            </w:pPr>
            <w:r w:rsidRPr="00632604">
              <w:rPr>
                <w:rFonts w:ascii="Arial" w:eastAsia="Arial" w:hAnsi="Arial" w:cs="Arial"/>
                <w:lang w:val="mn-MN"/>
              </w:rPr>
              <w:t>https://info.shilendans.gov.mn/login “Шилэн данс”-д байгууллагын батлагдсан орон тоонд орсон өөрчлөлтийг сар бүр тайлагнасан.</w:t>
            </w:r>
          </w:p>
          <w:p w14:paraId="456CEC5C" w14:textId="6DDB75C5" w:rsidR="00626106" w:rsidRPr="009B3C69" w:rsidRDefault="00632604" w:rsidP="00632604">
            <w:pPr>
              <w:numPr>
                <w:ilvl w:val="0"/>
                <w:numId w:val="15"/>
              </w:numPr>
              <w:spacing w:after="0" w:line="240" w:lineRule="auto"/>
              <w:jc w:val="both"/>
              <w:rPr>
                <w:rFonts w:ascii="Arial" w:eastAsia="Arial" w:hAnsi="Arial" w:cs="Arial"/>
                <w:highlight w:val="white"/>
                <w:lang w:val="mn-MN"/>
              </w:rPr>
            </w:pPr>
            <w:r w:rsidRPr="00632604">
              <w:rPr>
                <w:rFonts w:ascii="Arial" w:eastAsia="Arial" w:hAnsi="Arial" w:cs="Arial"/>
                <w:lang w:val="mn-MN"/>
              </w:rPr>
              <w:t>Эмнэлгийн ЦАХИМ хуудасны http://ssch.gov.mn/ “АЖЛЫН БАЙРНЫ ЗАР болон эмнэлгийн албан ёсны фейсбүүк фейжд 2025 оны 12 дугаар сарын 04-ны байдлаар нийт 38 ажлын байрны нээлттэй сонгон шалгаруулалтын зарыг давхардсан тоогоор 135 удаа ил тодоор байршуулсан. 2025 оны 12 дугаар сарын 04-ны байдаар нийт 128 ажилтныг сонгон шалгаруулж шинээр ажилд авсан. Үүнд: 18 эмч, 72 сувилагч, 10 туслах сувилагч, 28 үйлчлэгч бусад ажилтнууд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EB46DF1" w14:textId="77777777" w:rsidR="00626106" w:rsidRPr="009B3C69" w:rsidRDefault="0066624A">
            <w:pPr>
              <w:spacing w:after="0" w:line="240" w:lineRule="auto"/>
              <w:rPr>
                <w:rFonts w:ascii="Arial" w:eastAsia="Arial" w:hAnsi="Arial" w:cs="Arial"/>
                <w:highlight w:val="white"/>
                <w:lang w:val="mn-MN"/>
              </w:rPr>
            </w:pPr>
            <w:r w:rsidRPr="009B3C69">
              <w:rPr>
                <w:rFonts w:ascii="Arial" w:eastAsia="Arial" w:hAnsi="Arial" w:cs="Arial"/>
                <w:highlight w:val="white"/>
                <w:lang w:val="mn-MN"/>
              </w:rPr>
              <w:t>100%</w:t>
            </w:r>
          </w:p>
        </w:tc>
      </w:tr>
      <w:tr w:rsidR="00626106" w:rsidRPr="009B3C69" w14:paraId="540F6D03"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BADE233"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2.2</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8CB9777"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Албан хаагч, ажилтныг сонгон шалгаруулах журам</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57EA15F" w14:textId="77777777" w:rsidR="00626106" w:rsidRPr="009B3C69" w:rsidRDefault="0066624A">
            <w:pPr>
              <w:spacing w:after="0" w:line="240" w:lineRule="auto"/>
              <w:jc w:val="both"/>
              <w:rPr>
                <w:rFonts w:ascii="Arial" w:eastAsia="Arial" w:hAnsi="Arial" w:cs="Arial"/>
                <w:highlight w:val="white"/>
                <w:lang w:val="mn-MN"/>
              </w:rPr>
            </w:pPr>
            <w:r w:rsidRPr="009B3C69">
              <w:rPr>
                <w:rFonts w:ascii="Arial" w:eastAsia="Arial" w:hAnsi="Arial" w:cs="Arial"/>
                <w:highlight w:val="white"/>
                <w:lang w:val="mn-MN"/>
              </w:rPr>
              <w:t xml:space="preserve">Эмнэлгийн ерөнхий </w:t>
            </w:r>
            <w:r w:rsidRPr="00F97233">
              <w:rPr>
                <w:rFonts w:ascii="Arial" w:eastAsia="Arial" w:hAnsi="Arial" w:cs="Arial"/>
                <w:lang w:val="mn-MN"/>
              </w:rPr>
              <w:t xml:space="preserve">захирлын 2023 </w:t>
            </w:r>
            <w:r w:rsidRPr="009B3C69">
              <w:rPr>
                <w:rFonts w:ascii="Arial" w:eastAsia="Arial" w:hAnsi="Arial" w:cs="Arial"/>
                <w:highlight w:val="white"/>
                <w:lang w:val="mn-MN"/>
              </w:rPr>
              <w:t xml:space="preserve">оны 03 дугаар сарын А/31 дүгээр тушаалаар "Эрүүл мэндийн ажилтан сонгон шалгаруулж, ажилд авах журам" шинэчлэн баталж мөрдөн ажиллаж байна. Журмыг байгууллагын албан ёсны сайтад ил тод нээлттэйгээр байршуулсан. </w:t>
            </w:r>
            <w:hyperlink r:id="rId10">
              <w:r w:rsidRPr="009B3C69">
                <w:rPr>
                  <w:rFonts w:ascii="Arial" w:eastAsia="Arial" w:hAnsi="Arial" w:cs="Arial"/>
                  <w:color w:val="1155CC"/>
                  <w:highlight w:val="white"/>
                  <w:u w:val="single"/>
                  <w:lang w:val="mn-MN"/>
                </w:rPr>
                <w:t>https://ssch.gov.mn/documents/azhlyn-bajrny-talaarh-medeelel/mn?sort=date&amp;dir=desc&amp;p=25</w:t>
              </w:r>
            </w:hyperlink>
          </w:p>
          <w:p w14:paraId="46019DFE" w14:textId="77777777" w:rsidR="00626106" w:rsidRPr="009B3C69" w:rsidRDefault="00626106" w:rsidP="00806239">
            <w:pPr>
              <w:spacing w:before="240" w:after="240" w:line="240" w:lineRule="auto"/>
              <w:ind w:left="720"/>
              <w:jc w:val="both"/>
              <w:rPr>
                <w:rFonts w:ascii="Arial" w:eastAsia="Arial" w:hAnsi="Arial" w:cs="Arial"/>
                <w:highlight w:val="white"/>
                <w:lang w:val="mn-MN"/>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716E301" w14:textId="77777777" w:rsidR="00626106" w:rsidRPr="009B3C69" w:rsidRDefault="0066624A">
            <w:pPr>
              <w:spacing w:after="0" w:line="240" w:lineRule="auto"/>
              <w:rPr>
                <w:rFonts w:ascii="Arial" w:eastAsia="Arial" w:hAnsi="Arial" w:cs="Arial"/>
                <w:highlight w:val="white"/>
                <w:lang w:val="mn-MN"/>
              </w:rPr>
            </w:pPr>
            <w:r w:rsidRPr="009B3C69">
              <w:rPr>
                <w:rFonts w:ascii="Arial" w:eastAsia="Arial" w:hAnsi="Arial" w:cs="Arial"/>
                <w:highlight w:val="white"/>
                <w:lang w:val="mn-MN"/>
              </w:rPr>
              <w:t>100%</w:t>
            </w:r>
          </w:p>
        </w:tc>
      </w:tr>
      <w:tr w:rsidR="00626106" w:rsidRPr="009B3C69" w14:paraId="6C78CA9A"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ED5E926"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2.3</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5E4793"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Төрийн албан хаагч, ажилтны ёс зүйн дүрэм, эмнэлгийн мэргэжилтний ёс зүйн дүрэм</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697F808" w14:textId="77777777" w:rsidR="00632604" w:rsidRPr="00632604" w:rsidRDefault="0066624A" w:rsidP="00632604">
            <w:pPr>
              <w:numPr>
                <w:ilvl w:val="0"/>
                <w:numId w:val="13"/>
              </w:numPr>
              <w:spacing w:after="0" w:line="240" w:lineRule="auto"/>
              <w:jc w:val="both"/>
              <w:rPr>
                <w:rFonts w:ascii="Arial" w:eastAsia="Arial" w:hAnsi="Arial" w:cs="Arial"/>
                <w:lang w:val="mn-MN"/>
              </w:rPr>
            </w:pPr>
            <w:r w:rsidRPr="009B3C69">
              <w:rPr>
                <w:rFonts w:ascii="Arial" w:eastAsia="Arial" w:hAnsi="Arial" w:cs="Arial"/>
                <w:highlight w:val="white"/>
                <w:lang w:val="mn-MN"/>
              </w:rPr>
              <w:t xml:space="preserve"> </w:t>
            </w:r>
            <w:r w:rsidR="00632604" w:rsidRPr="00632604">
              <w:rPr>
                <w:rFonts w:ascii="Arial" w:eastAsia="Arial" w:hAnsi="Arial" w:cs="Arial"/>
                <w:lang w:val="mn-MN"/>
              </w:rPr>
              <w:t xml:space="preserve">Монголын эмнэлгийн мэргэжилтний ёсзүйн салбар хорооны гаргасан 2025 оны 10 дугаар сарын 06-ны өдрийн 11 дүгээр тогтоолоор баталсан УХТЭ-н эмнэлгйин мэргэжилтний ёс зүйн салбар хороог 3 жилийн хугацаатайгаар байгуулж ерөнхйи мэс заслын эмч Н.Алтанчимэгээр удирдуулан ажиллаж эхлээд байна. </w:t>
            </w:r>
          </w:p>
          <w:p w14:paraId="5F12FB88" w14:textId="77777777" w:rsidR="00632604" w:rsidRPr="00632604" w:rsidRDefault="00632604" w:rsidP="00632604">
            <w:pPr>
              <w:numPr>
                <w:ilvl w:val="0"/>
                <w:numId w:val="13"/>
              </w:numPr>
              <w:spacing w:after="0" w:line="240" w:lineRule="auto"/>
              <w:jc w:val="both"/>
              <w:rPr>
                <w:rFonts w:ascii="Arial" w:eastAsia="Arial" w:hAnsi="Arial" w:cs="Arial"/>
                <w:lang w:val="mn-MN"/>
              </w:rPr>
            </w:pPr>
            <w:r w:rsidRPr="00632604">
              <w:rPr>
                <w:rFonts w:ascii="Arial" w:eastAsia="Arial" w:hAnsi="Arial" w:cs="Arial"/>
                <w:lang w:val="mn-MN"/>
              </w:rPr>
              <w:t xml:space="preserve">Эмнэлгийн ажилтнуудын харилцаа, хандлагыг сайжруулах ажлын хүрээнд харилцаа хандлагатай холбоотой гомдлын мэдээллийг 7 хоног бүрийн Мягмар гарагийн хариуцлагатаны ярианд мэдээлж, дахин давтагдахаас сэргийлж ажилладаг. </w:t>
            </w:r>
          </w:p>
          <w:p w14:paraId="76488C2F" w14:textId="77777777" w:rsidR="00632604" w:rsidRPr="00632604" w:rsidRDefault="00632604" w:rsidP="00632604">
            <w:pPr>
              <w:numPr>
                <w:ilvl w:val="0"/>
                <w:numId w:val="13"/>
              </w:numPr>
              <w:spacing w:after="0" w:line="240" w:lineRule="auto"/>
              <w:jc w:val="both"/>
              <w:rPr>
                <w:rFonts w:ascii="Arial" w:eastAsia="Arial" w:hAnsi="Arial" w:cs="Arial"/>
                <w:lang w:val="mn-MN"/>
              </w:rPr>
            </w:pPr>
            <w:r w:rsidRPr="00632604">
              <w:rPr>
                <w:rFonts w:ascii="Arial" w:eastAsia="Arial" w:hAnsi="Arial" w:cs="Arial"/>
                <w:lang w:val="mn-MN"/>
              </w:rPr>
              <w:t>Эмнэлгийн эмч, сувилагч, эмнэлгийн тусгай мэргэжилтнүүд болон ажилтгнуудад “Эмнэлгийн мэргэжилтний харилцаа хандлага, ёс зүйн хэм хэмжээ ба ажлын бүтээмж” сэдэвт 2 багц цагийн сургалтын удирдамжийг Эмнэлгийн мэргэжилтний ёсзүйн хяналтын хорооны дарга, Эрүүл мэндийн хөгжлийн төвөөр батлуулан эмч, эм зүйч нарт 2025 оны 11 дүгээр сарын 20-нд зохион байгуулж 127 эмч, эм зүйч нар хамрагдсан.</w:t>
            </w:r>
          </w:p>
          <w:p w14:paraId="5836E9F9" w14:textId="77777777" w:rsidR="00632604" w:rsidRPr="00632604" w:rsidRDefault="00632604" w:rsidP="00632604">
            <w:pPr>
              <w:numPr>
                <w:ilvl w:val="0"/>
                <w:numId w:val="13"/>
              </w:numPr>
              <w:spacing w:after="0" w:line="240" w:lineRule="auto"/>
              <w:jc w:val="both"/>
              <w:rPr>
                <w:rFonts w:ascii="Arial" w:eastAsia="Arial" w:hAnsi="Arial" w:cs="Arial"/>
                <w:lang w:val="mn-MN"/>
              </w:rPr>
            </w:pPr>
            <w:r w:rsidRPr="00632604">
              <w:rPr>
                <w:rFonts w:ascii="Arial" w:eastAsia="Arial" w:hAnsi="Arial" w:cs="Arial"/>
                <w:lang w:val="mn-MN"/>
              </w:rPr>
              <w:lastRenderedPageBreak/>
              <w:t xml:space="preserve">2025 оны 11 сарын 28-нд  Эмнэлгийн мэргэжилтний харилцаа хандлага, ёс зүйн хэм хэмжээ ба эмч хүний мэрэгжлийн бахархал сэдэвт сургалт явуулж ний 53 эмч хамрагдсан.                                                                                           </w:t>
            </w:r>
          </w:p>
          <w:p w14:paraId="4DBADBE2" w14:textId="77777777" w:rsidR="00632604" w:rsidRPr="00632604" w:rsidRDefault="00632604" w:rsidP="00632604">
            <w:pPr>
              <w:numPr>
                <w:ilvl w:val="0"/>
                <w:numId w:val="13"/>
              </w:numPr>
              <w:spacing w:after="0" w:line="240" w:lineRule="auto"/>
              <w:jc w:val="both"/>
              <w:rPr>
                <w:rFonts w:ascii="Arial" w:eastAsia="Arial" w:hAnsi="Arial" w:cs="Arial"/>
                <w:lang w:val="mn-MN"/>
              </w:rPr>
            </w:pPr>
            <w:r w:rsidRPr="00632604">
              <w:rPr>
                <w:rFonts w:ascii="Arial" w:eastAsia="Arial" w:hAnsi="Arial" w:cs="Arial"/>
                <w:lang w:val="mn-MN"/>
              </w:rPr>
              <w:t>Эмнэлгийн мэргэжилтний ёс зүйн салбар хорооны гишүүдийн нээлттэй сонгон шалгаруулалтыг эмнэлгийн албан ёсны сайт болон фейсбүүк  байршуулан ёс зүйн хороодын гишүүдийг томилосон</w:t>
            </w:r>
          </w:p>
          <w:p w14:paraId="707A2785" w14:textId="1492528F" w:rsidR="00626106" w:rsidRPr="009B3C69" w:rsidRDefault="00632604" w:rsidP="00632604">
            <w:pPr>
              <w:numPr>
                <w:ilvl w:val="0"/>
                <w:numId w:val="13"/>
              </w:numPr>
              <w:spacing w:after="0" w:line="240" w:lineRule="auto"/>
              <w:jc w:val="both"/>
              <w:rPr>
                <w:rFonts w:ascii="Arial" w:eastAsia="Arial" w:hAnsi="Arial" w:cs="Arial"/>
                <w:highlight w:val="white"/>
                <w:lang w:val="mn-MN"/>
              </w:rPr>
            </w:pPr>
            <w:r w:rsidRPr="00632604">
              <w:rPr>
                <w:rFonts w:ascii="Arial" w:eastAsia="Arial" w:hAnsi="Arial" w:cs="Arial"/>
                <w:lang w:val="mn-MN"/>
              </w:rPr>
              <w:t xml:space="preserve"> Эмнэлгийн албан ёсны цахим хуудасны (www.ssch.gov.mn) “Ил тод байдал” хэсгийн “Эмнэлгийн мэргэжилтний ёс зүйн салбар хороо” хэсэгтэй. https://ssch.gov.mn/about-us/show/yos-z-jn-horoony-2022-ony-t-l-vl-g/mn?sort=date&amp;dir=desc&amp;p=25</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94AFA80" w14:textId="77777777" w:rsidR="00626106" w:rsidRPr="009B3C69" w:rsidRDefault="0066624A">
            <w:pPr>
              <w:spacing w:after="0" w:line="240" w:lineRule="auto"/>
              <w:ind w:left="270" w:hanging="270"/>
              <w:jc w:val="both"/>
              <w:rPr>
                <w:rFonts w:ascii="Arial" w:eastAsia="Arial" w:hAnsi="Arial" w:cs="Arial"/>
                <w:highlight w:val="white"/>
                <w:lang w:val="mn-MN"/>
              </w:rPr>
            </w:pPr>
            <w:r w:rsidRPr="009B3C69">
              <w:rPr>
                <w:rFonts w:ascii="Arial" w:eastAsia="Arial" w:hAnsi="Arial" w:cs="Arial"/>
                <w:highlight w:val="white"/>
                <w:lang w:val="mn-MN"/>
              </w:rPr>
              <w:lastRenderedPageBreak/>
              <w:t>80%</w:t>
            </w:r>
          </w:p>
        </w:tc>
      </w:tr>
      <w:tr w:rsidR="00626106" w:rsidRPr="009B3C69" w14:paraId="121B8317"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101686F"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2.4</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E105924"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Хүний нөөцийн стратеги, түүний хэрэгжилтийг хянаж үнэлэх журам</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438ACCB"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Эмнэлгийн албан ёсны цахим хуудасны (</w:t>
            </w:r>
            <w:r w:rsidRPr="009B3C69">
              <w:rPr>
                <w:rFonts w:ascii="Arial" w:eastAsia="Arial" w:hAnsi="Arial" w:cs="Arial"/>
                <w:highlight w:val="white"/>
                <w:lang w:val="mn-MN"/>
              </w:rPr>
              <w:t>www.ssch.gov.mn</w:t>
            </w:r>
            <w:r w:rsidRPr="009B3C69">
              <w:rPr>
                <w:rFonts w:ascii="Arial" w:eastAsia="Arial" w:hAnsi="Arial" w:cs="Arial"/>
                <w:lang w:val="mn-MN"/>
              </w:rPr>
              <w:t xml:space="preserve">) "Ил тод байдал” хэсгийн "Хүний нөөцийн ил тод байдал хэсэгт Үйл ажиллагаандаа мөрдөж байгаа хууль, тогтоомж /хуульчилсан акт/ дүрэм, журам, заавар жагсаалт, байгууллагын ил тод байдлын тайланг байршуулсан.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D49C51A" w14:textId="7DC52B3D" w:rsidR="00626106" w:rsidRPr="009B3C69" w:rsidRDefault="00632604">
            <w:pPr>
              <w:spacing w:after="0" w:line="240" w:lineRule="auto"/>
              <w:rPr>
                <w:rFonts w:ascii="Arial" w:eastAsia="Arial" w:hAnsi="Arial" w:cs="Arial"/>
                <w:color w:val="000000"/>
                <w:lang w:val="mn-MN"/>
              </w:rPr>
            </w:pPr>
            <w:r>
              <w:rPr>
                <w:rFonts w:ascii="Arial" w:eastAsia="Arial" w:hAnsi="Arial" w:cs="Arial"/>
                <w:lang w:val="mn-MN"/>
              </w:rPr>
              <w:t>9</w:t>
            </w:r>
            <w:r w:rsidR="0066624A" w:rsidRPr="009B3C69">
              <w:rPr>
                <w:rFonts w:ascii="Arial" w:eastAsia="Arial" w:hAnsi="Arial" w:cs="Arial"/>
                <w:lang w:val="mn-MN"/>
              </w:rPr>
              <w:t>0%</w:t>
            </w:r>
          </w:p>
        </w:tc>
      </w:tr>
      <w:tr w:rsidR="00626106" w:rsidRPr="009B3C69" w14:paraId="45015B14"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480BA95"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2.5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982CCEF"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Хүний нөөцийн удирдлагын ил тод байдлыг хангах чиглэлээр авч хэрэгжүүлж байгаа арга хэмжээ</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CD4EDAD" w14:textId="5B5F8F6B" w:rsidR="00626106" w:rsidRPr="009B3C69" w:rsidRDefault="0066624A" w:rsidP="00806239">
            <w:pPr>
              <w:spacing w:after="0" w:line="240" w:lineRule="auto"/>
              <w:rPr>
                <w:rFonts w:ascii="Arial" w:eastAsia="Arial" w:hAnsi="Arial" w:cs="Arial"/>
                <w:lang w:val="mn-MN"/>
              </w:rPr>
            </w:pPr>
            <w:r w:rsidRPr="00632604">
              <w:rPr>
                <w:rFonts w:ascii="Arial" w:eastAsia="Arial" w:hAnsi="Arial" w:cs="Arial"/>
                <w:lang w:val="mn-MN"/>
              </w:rPr>
              <w:t>Эмнэлгийн албан ёсны цахим хуудасны (www.ssch.gov.mn) "Ил тод байдал” хэсгийн "Үйл ажиллагааны ил тод байдал” хэсэгт "Эмнэлгийн даргын</w:t>
            </w:r>
            <w:r w:rsidR="00632604">
              <w:rPr>
                <w:rFonts w:ascii="Arial" w:eastAsia="Arial" w:hAnsi="Arial" w:cs="Arial"/>
                <w:lang w:val="mn-MN"/>
              </w:rPr>
              <w:t xml:space="preserve"> тушаал”-д </w:t>
            </w:r>
            <w:r w:rsidRPr="00632604">
              <w:rPr>
                <w:rFonts w:ascii="Arial" w:eastAsia="Arial" w:hAnsi="Arial" w:cs="Arial"/>
                <w:lang w:val="mn-MN"/>
              </w:rPr>
              <w:t xml:space="preserve"> </w:t>
            </w:r>
            <w:r w:rsidR="00806239" w:rsidRPr="00632604">
              <w:rPr>
                <w:rFonts w:ascii="Arial" w:eastAsia="Arial" w:hAnsi="Arial" w:cs="Arial"/>
                <w:lang w:val="mn-MN"/>
              </w:rPr>
              <w:t xml:space="preserve">2025 </w:t>
            </w:r>
            <w:r w:rsidRPr="00632604">
              <w:rPr>
                <w:rFonts w:ascii="Arial" w:eastAsia="Arial" w:hAnsi="Arial" w:cs="Arial"/>
                <w:lang w:val="mn-MN"/>
              </w:rPr>
              <w:t>оны удирдлагын зөвлөлийн хурлаар хэлэлцсэн асуудлууд, түүний шийдвэрүүдийг байршуулсан.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FAEEE87" w14:textId="74851DB8" w:rsidR="00626106" w:rsidRPr="009B3C69" w:rsidRDefault="00632604">
            <w:pPr>
              <w:spacing w:after="0" w:line="240" w:lineRule="auto"/>
              <w:rPr>
                <w:rFonts w:ascii="Arial" w:eastAsia="Arial" w:hAnsi="Arial" w:cs="Arial"/>
                <w:color w:val="000000"/>
                <w:lang w:val="mn-MN"/>
              </w:rPr>
            </w:pPr>
            <w:r>
              <w:rPr>
                <w:rFonts w:ascii="Arial" w:eastAsia="Arial" w:hAnsi="Arial" w:cs="Arial"/>
                <w:lang w:val="mn-MN"/>
              </w:rPr>
              <w:t>100</w:t>
            </w:r>
            <w:r w:rsidR="0066624A" w:rsidRPr="009B3C69">
              <w:rPr>
                <w:rFonts w:ascii="Arial" w:eastAsia="Arial" w:hAnsi="Arial" w:cs="Arial"/>
                <w:lang w:val="mn-MN"/>
              </w:rPr>
              <w:t>%</w:t>
            </w:r>
          </w:p>
        </w:tc>
      </w:tr>
      <w:tr w:rsidR="00626106" w:rsidRPr="009B3C69" w14:paraId="2B8455C6"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00FE448"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2.6</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B58C13"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Албан хаагчийн ажлын гүйцэтгэлийг үнэлэх журам</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BCBA0A6" w14:textId="77777777" w:rsidR="00626106" w:rsidRPr="009B3C69" w:rsidRDefault="0066624A">
            <w:pPr>
              <w:numPr>
                <w:ilvl w:val="0"/>
                <w:numId w:val="10"/>
              </w:numPr>
              <w:spacing w:after="0" w:line="240" w:lineRule="auto"/>
              <w:ind w:left="180"/>
              <w:jc w:val="both"/>
              <w:rPr>
                <w:rFonts w:ascii="Arial" w:eastAsia="Arial" w:hAnsi="Arial" w:cs="Arial"/>
                <w:lang w:val="mn-MN"/>
              </w:rPr>
            </w:pPr>
            <w:r w:rsidRPr="009B3C69">
              <w:rPr>
                <w:rFonts w:ascii="Arial" w:eastAsia="Arial" w:hAnsi="Arial" w:cs="Arial"/>
                <w:lang w:val="mn-MN"/>
              </w:rPr>
              <w:t xml:space="preserve">Монгол Улсын Засгийн газрын 2019 оны 05, 395 дугаар тогтоолоор тус тус батлагдсан "Эрүүл мэндийн ажилтанд нэмэгдэл, мөнгөн урамшил олгох журам”-ын дагуу Эмнэлгийн мэргэжилтэн, ажилтан бүрийн ажлын гүйцэтгэлийг шалгуур үзүүлэлтийн </w:t>
            </w:r>
            <w:r w:rsidR="00806239" w:rsidRPr="009B3C69">
              <w:rPr>
                <w:rFonts w:ascii="Arial" w:eastAsia="Arial" w:hAnsi="Arial" w:cs="Arial"/>
                <w:lang w:val="mn-MN"/>
              </w:rPr>
              <w:t xml:space="preserve">журам боловсруулан </w:t>
            </w:r>
            <w:r w:rsidRPr="009B3C69">
              <w:rPr>
                <w:rFonts w:ascii="Arial" w:eastAsia="Arial" w:hAnsi="Arial" w:cs="Arial"/>
                <w:lang w:val="mn-MN"/>
              </w:rPr>
              <w:t>(Эмнэлгийн ерөнхий захирлын 2023 оны А/41, А/70, А/105 тушаалууд)</w:t>
            </w:r>
          </w:p>
          <w:p w14:paraId="0DDEE1CA" w14:textId="77777777" w:rsidR="00626106" w:rsidRPr="009B3C69" w:rsidRDefault="0066624A">
            <w:pPr>
              <w:numPr>
                <w:ilvl w:val="0"/>
                <w:numId w:val="10"/>
              </w:numPr>
              <w:spacing w:after="0" w:line="240" w:lineRule="auto"/>
              <w:ind w:left="180"/>
              <w:jc w:val="both"/>
              <w:rPr>
                <w:rFonts w:ascii="Arial" w:eastAsia="Arial" w:hAnsi="Arial" w:cs="Arial"/>
                <w:lang w:val="mn-MN"/>
              </w:rPr>
            </w:pPr>
            <w:r w:rsidRPr="009B3C69">
              <w:rPr>
                <w:rFonts w:ascii="Arial" w:eastAsia="Arial" w:hAnsi="Arial" w:cs="Arial"/>
                <w:lang w:val="mn-MN"/>
              </w:rPr>
              <w:t>Эрүүл мэндийн ажилтны ажлын үр дүн, гүйцэтгэлийг үнэлэх журмыг байгууллагын албан ёсны сайтад ил тод нээлттэйгээр байршуулсан.</w:t>
            </w:r>
            <w:hyperlink r:id="rId11">
              <w:r w:rsidRPr="009B3C69">
                <w:rPr>
                  <w:rFonts w:ascii="Arial" w:eastAsia="Arial" w:hAnsi="Arial" w:cs="Arial"/>
                  <w:color w:val="1155CC"/>
                  <w:u w:val="single"/>
                  <w:lang w:val="mn-MN"/>
                </w:rPr>
                <w:t>https://ssch.gov.mn/documents/azhlyn-bajrny-talaarh-medeelel/mn?sort=date&amp;dir=desc&amp;p=25</w:t>
              </w:r>
            </w:hyperlink>
            <w:r w:rsidRPr="009B3C69">
              <w:rPr>
                <w:rFonts w:ascii="Arial" w:eastAsia="Arial" w:hAnsi="Arial" w:cs="Arial"/>
                <w:lang w:val="mn-MN"/>
              </w:rPr>
              <w:t xml:space="preserve">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A88C1EC"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100%</w:t>
            </w:r>
          </w:p>
        </w:tc>
      </w:tr>
      <w:tr w:rsidR="00626106" w:rsidRPr="009B3C69" w14:paraId="103F198C"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EDB5B02" w14:textId="77777777" w:rsidR="00626106" w:rsidRPr="009B3C69" w:rsidRDefault="0066624A">
            <w:pPr>
              <w:spacing w:after="0"/>
              <w:jc w:val="center"/>
              <w:rPr>
                <w:rFonts w:ascii="Arial" w:eastAsia="Arial" w:hAnsi="Arial" w:cs="Arial"/>
                <w:color w:val="000000"/>
                <w:lang w:val="mn-MN"/>
              </w:rPr>
            </w:pPr>
            <w:r w:rsidRPr="009B3C69">
              <w:rPr>
                <w:rFonts w:ascii="Arial" w:eastAsia="Arial" w:hAnsi="Arial" w:cs="Arial"/>
                <w:lang w:val="mn-MN"/>
              </w:rPr>
              <w:t xml:space="preserve">Хэсгийн дундаж хувь </w:t>
            </w:r>
          </w:p>
        </w:tc>
      </w:tr>
      <w:tr w:rsidR="00626106" w:rsidRPr="009B3C69" w14:paraId="2A486399" w14:textId="77777777">
        <w:trPr>
          <w:trHeight w:val="424"/>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FC3BDB7"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ГУРАВ. ТӨСӨВ, САНХҮҮ, ХУДАЛДАН АВАХ АЖИЛЛАГААНЫ</w:t>
            </w:r>
          </w:p>
          <w:p w14:paraId="7351F59C"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ТАЛААРХ МЭДЭЭЛЛИЙН ИЛ ТОД, НЭЭЛТТЭЙ БАЙДАЛ</w:t>
            </w:r>
          </w:p>
        </w:tc>
      </w:tr>
      <w:tr w:rsidR="00626106" w:rsidRPr="009B3C69" w14:paraId="057D5180" w14:textId="77777777">
        <w:trPr>
          <w:trHeight w:val="1101"/>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621BD39" w14:textId="77777777" w:rsidR="00626106" w:rsidRPr="009B3C69" w:rsidRDefault="0066624A">
            <w:pPr>
              <w:spacing w:after="0"/>
              <w:rPr>
                <w:rFonts w:ascii="Arial" w:eastAsia="Arial" w:hAnsi="Arial" w:cs="Arial"/>
                <w:color w:val="333333"/>
                <w:lang w:val="mn-MN"/>
              </w:rPr>
            </w:pPr>
            <w:r w:rsidRPr="009B3C69">
              <w:rPr>
                <w:rFonts w:ascii="Arial" w:eastAsia="Arial" w:hAnsi="Arial" w:cs="Arial"/>
                <w:color w:val="000000"/>
                <w:lang w:val="mn-MN"/>
              </w:rPr>
              <w:lastRenderedPageBreak/>
              <w:t>3.1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76508FA"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Өмнөх оны төсвийн гүйцэтгэл, тухайн жилийн төсөв, дараа оны төсвийн төсөл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A162D6C" w14:textId="77777777" w:rsidR="00626106" w:rsidRPr="009B3C69" w:rsidRDefault="00626106">
            <w:pPr>
              <w:spacing w:after="0"/>
              <w:rPr>
                <w:rFonts w:ascii="Arial" w:eastAsia="Arial" w:hAnsi="Arial" w:cs="Arial"/>
                <w:color w:val="333333"/>
                <w:lang w:val="mn-MN"/>
              </w:rPr>
            </w:pPr>
          </w:p>
          <w:p w14:paraId="7A0C88DF" w14:textId="77777777" w:rsidR="00C90687" w:rsidRPr="00C90687" w:rsidRDefault="00C90687" w:rsidP="00C90687">
            <w:pPr>
              <w:spacing w:after="0" w:line="240" w:lineRule="auto"/>
              <w:rPr>
                <w:rFonts w:ascii="Arial" w:eastAsia="Arial" w:hAnsi="Arial" w:cs="Arial"/>
                <w:lang w:val="mn-MN"/>
              </w:rPr>
            </w:pPr>
            <w:r w:rsidRPr="00C90687">
              <w:rPr>
                <w:rFonts w:ascii="Arial" w:eastAsia="Arial" w:hAnsi="Arial" w:cs="Arial"/>
                <w:lang w:val="mn-MN"/>
              </w:rPr>
              <w:t>2024 онд төсвий гүйцэтгэл   43 757 157 801,99  тэрбум</w:t>
            </w:r>
          </w:p>
          <w:p w14:paraId="1574607D" w14:textId="4DEBDD07" w:rsidR="00626106" w:rsidRPr="009B3C69" w:rsidRDefault="00C90687" w:rsidP="00C90687">
            <w:pPr>
              <w:spacing w:after="0" w:line="240" w:lineRule="auto"/>
              <w:rPr>
                <w:rFonts w:ascii="Arial" w:eastAsia="Arial" w:hAnsi="Arial" w:cs="Arial"/>
                <w:lang w:val="mn-MN"/>
              </w:rPr>
            </w:pPr>
            <w:r w:rsidRPr="00C90687">
              <w:rPr>
                <w:rFonts w:ascii="Arial" w:eastAsia="Arial" w:hAnsi="Arial" w:cs="Arial"/>
                <w:lang w:val="mn-MN"/>
              </w:rPr>
              <w:t>2025 онд батлагдсан төсөв   49 820 934,1 тэрбум</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CA65E53"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92%</w:t>
            </w:r>
          </w:p>
        </w:tc>
      </w:tr>
      <w:tr w:rsidR="00626106" w:rsidRPr="009B3C69" w14:paraId="77504313"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3AC4995"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3.2</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38FA7CD"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Төсвийн гүйцэтгэлийн биелэлт болон хагас, бүтэн жилийн санхүүгийн тайлан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9255908" w14:textId="77777777" w:rsidR="00626106" w:rsidRPr="009B3C69" w:rsidRDefault="00626106">
            <w:pPr>
              <w:spacing w:after="0"/>
              <w:rPr>
                <w:rFonts w:ascii="Arial" w:eastAsia="Arial" w:hAnsi="Arial" w:cs="Arial"/>
                <w:color w:val="333333"/>
                <w:lang w:val="mn-MN"/>
              </w:rPr>
            </w:pPr>
          </w:p>
          <w:p w14:paraId="58D587F5"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Төсвийн гүйцэтгэлийн биелэлт, Хагас, бүтэн жилийн санхүүгийн тайланг шилэн дансанд байршуулж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2CDAC1B"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0973C10D"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D2A23BD"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3.3</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4AA02F8"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Санхүүгийн тайланд хийсэн аудитын дүгнэлт</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40C0DA" w14:textId="77777777" w:rsidR="00626106" w:rsidRPr="009B3C69" w:rsidRDefault="00626106">
            <w:pPr>
              <w:spacing w:after="0"/>
              <w:rPr>
                <w:rFonts w:ascii="Arial" w:eastAsia="Arial" w:hAnsi="Arial" w:cs="Arial"/>
                <w:color w:val="333333"/>
                <w:lang w:val="mn-MN"/>
              </w:rPr>
            </w:pPr>
          </w:p>
          <w:p w14:paraId="44336674" w14:textId="6C8B45DC" w:rsidR="00626106" w:rsidRPr="009B3C69" w:rsidRDefault="000803A8" w:rsidP="000803A8">
            <w:pPr>
              <w:spacing w:after="0" w:line="240" w:lineRule="auto"/>
              <w:rPr>
                <w:rFonts w:ascii="Arial" w:eastAsia="Arial" w:hAnsi="Arial" w:cs="Arial"/>
                <w:lang w:val="mn-MN"/>
              </w:rPr>
            </w:pPr>
            <w:r w:rsidRPr="009B3C69">
              <w:rPr>
                <w:rFonts w:ascii="Arial" w:eastAsia="Arial" w:hAnsi="Arial" w:cs="Arial"/>
                <w:lang w:val="mn-MN"/>
              </w:rPr>
              <w:t>2024</w:t>
            </w:r>
            <w:r w:rsidR="0066624A" w:rsidRPr="009B3C69">
              <w:rPr>
                <w:rFonts w:ascii="Arial" w:eastAsia="Arial" w:hAnsi="Arial" w:cs="Arial"/>
                <w:lang w:val="mn-MN"/>
              </w:rPr>
              <w:t xml:space="preserve"> оны Санхүүгийн аудитаар </w:t>
            </w:r>
            <w:r w:rsidR="00C5093D">
              <w:rPr>
                <w:rFonts w:ascii="Arial" w:eastAsia="Arial" w:hAnsi="Arial" w:cs="Arial"/>
                <w:lang w:val="mn-MN"/>
              </w:rPr>
              <w:t xml:space="preserve">зөрчилтэй </w:t>
            </w:r>
            <w:r w:rsidR="0066624A" w:rsidRPr="009B3C69">
              <w:rPr>
                <w:rFonts w:ascii="Arial" w:eastAsia="Arial" w:hAnsi="Arial" w:cs="Arial"/>
                <w:lang w:val="mn-MN"/>
              </w:rPr>
              <w:t>дүгнэлт авсан.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2EE4257"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09635B47" w14:textId="77777777">
        <w:trPr>
          <w:trHeight w:val="1607"/>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8C1C11A"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3.4</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C19E7D0"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Хууль тогтоомжийн дагуу төвлөрүүлэх төлбөр, хураамж, зохицуулалтын үйлчилгээний хөлсний хэмжээ</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8DEFE44" w14:textId="77777777" w:rsidR="00626106" w:rsidRPr="009B3C69" w:rsidRDefault="00626106">
            <w:pPr>
              <w:spacing w:after="0"/>
              <w:rPr>
                <w:rFonts w:ascii="Arial" w:eastAsia="Arial" w:hAnsi="Arial" w:cs="Arial"/>
                <w:color w:val="333333"/>
                <w:lang w:val="mn-MN"/>
              </w:rPr>
            </w:pPr>
          </w:p>
          <w:p w14:paraId="6DCD3929"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Төлбөртэй тусламж үйлчилгээний төлбөрийн хэмжээг 2022 оны 07 дугаар сарын 01-ний өдрийн ерөнхий захирлын тушаалын дагуу төлбөрийг төвлөрүүлж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516DE84"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1ACA6623"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3B166DE"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7C435B5"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Төсвийн хэмнэлт, хэтрэлт, түүний шалтгааны тайлбар</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D4D192E" w14:textId="77777777" w:rsidR="00626106" w:rsidRPr="009B3C69" w:rsidRDefault="00626106">
            <w:pPr>
              <w:spacing w:after="0" w:line="240" w:lineRule="auto"/>
              <w:rPr>
                <w:rFonts w:ascii="Arial" w:eastAsia="Arial" w:hAnsi="Arial" w:cs="Arial"/>
                <w:color w:val="333333"/>
                <w:lang w:val="mn-MN"/>
              </w:rPr>
            </w:pPr>
          </w:p>
          <w:p w14:paraId="61CBA491"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Төсвийн хэмнэлт, хэтрэлт, түүний шалтгааны тайлбарыг шилэн дансанд байршуулж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754AFB"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5D37F4DC"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1BD1638"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3.6</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E0A4374"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Таван сая, түүнээс дээш төгрөгийн үнийн дүн бүхий худалдан авсан бараа, ажил, үйлчилгээний нэр, санхүүжилтийн хэмжээ, нийлүүлэгчийн нэр, хаяг</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ACA7C33" w14:textId="77777777" w:rsidR="00626106" w:rsidRPr="009B3C69" w:rsidRDefault="00626106">
            <w:pPr>
              <w:spacing w:after="0" w:line="240" w:lineRule="auto"/>
              <w:rPr>
                <w:rFonts w:ascii="Arial" w:eastAsia="Arial" w:hAnsi="Arial" w:cs="Arial"/>
                <w:color w:val="333333"/>
                <w:lang w:val="mn-MN"/>
              </w:rPr>
            </w:pPr>
          </w:p>
          <w:p w14:paraId="250BA02C"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lang w:val="mn-MN"/>
              </w:rPr>
              <w:t>Таван сая, түүнээс дээш төгрөгийн үнийн дүн бүхий худалдан авсан бараа, ажил, үйлчилгээний нэр, санхүүжилтийн хэмжээ, нийлүүлэгчийн нэр, хаягийг шилэн дансанд байршуулж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A0C8430"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255350B6"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6B98A71"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3.7</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700E7D1"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 xml:space="preserve">Цалингийн зардлаас бусад таван сая, түүнээс дээш төгрөгийн үнийн дүн бүхий орлого, зарлагын мөнгөн гүйлгээг гүйлгээ тус бүрээр, гүйлгээний </w:t>
            </w:r>
            <w:r w:rsidRPr="009B3C69">
              <w:rPr>
                <w:rFonts w:ascii="Arial" w:eastAsia="Arial" w:hAnsi="Arial" w:cs="Arial"/>
                <w:color w:val="000000"/>
                <w:lang w:val="mn-MN"/>
              </w:rPr>
              <w:lastRenderedPageBreak/>
              <w:t>агуулга, хүлээн авагчийн нэрийн хамт</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8CA23CD" w14:textId="77777777" w:rsidR="00626106" w:rsidRPr="009B3C69" w:rsidRDefault="00626106">
            <w:pPr>
              <w:spacing w:after="0" w:line="240" w:lineRule="auto"/>
              <w:rPr>
                <w:rFonts w:ascii="Arial" w:eastAsia="Arial" w:hAnsi="Arial" w:cs="Arial"/>
                <w:color w:val="333333"/>
                <w:lang w:val="mn-MN"/>
              </w:rPr>
            </w:pPr>
          </w:p>
          <w:p w14:paraId="5DCC585F"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lang w:val="mn-MN"/>
              </w:rPr>
              <w:t>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 шилэн дансанд байршуулж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36719BE"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100%</w:t>
            </w:r>
          </w:p>
        </w:tc>
      </w:tr>
      <w:tr w:rsidR="00626106" w:rsidRPr="009B3C69" w14:paraId="056736FF"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84C22EC"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3.8</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BE4722D"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 шийдвэр</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5FD1C43" w14:textId="77777777" w:rsidR="00626106" w:rsidRPr="009B3C69" w:rsidRDefault="00626106">
            <w:pPr>
              <w:spacing w:after="0"/>
              <w:rPr>
                <w:rFonts w:ascii="Arial" w:eastAsia="Arial" w:hAnsi="Arial" w:cs="Arial"/>
                <w:color w:val="333333"/>
                <w:lang w:val="mn-MN"/>
              </w:rPr>
            </w:pPr>
          </w:p>
          <w:p w14:paraId="4A32102E"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 шийдвэр байхгүй.</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DA38661"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0C471F13"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3B57C92"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3.9</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78E620"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Шилэн дансны хөтлөлт, хэрэгжилт, аудитын тайлан, зөвлөмжийн дагуу авч хэрэгжүүлсэн арга хэмжээний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D21217B" w14:textId="423A61C4"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Шилэн дансны хөтлөлт, хэрэгжилт, аудитын тайлан, зөвлөмжийн дагуу шилэн дансны мэдээлли</w:t>
            </w:r>
            <w:r w:rsidR="000803A8" w:rsidRPr="009B3C69">
              <w:rPr>
                <w:rFonts w:ascii="Arial" w:eastAsia="Arial" w:hAnsi="Arial" w:cs="Arial"/>
                <w:lang w:val="mn-MN"/>
              </w:rPr>
              <w:t xml:space="preserve">йг шинэчилсэн. Шилэн дансанд </w:t>
            </w:r>
            <w:r w:rsidR="00F97233">
              <w:rPr>
                <w:rFonts w:ascii="Arial" w:eastAsia="Arial" w:hAnsi="Arial" w:cs="Arial"/>
                <w:lang w:val="mn-MN"/>
              </w:rPr>
              <w:t>174</w:t>
            </w:r>
            <w:r w:rsidR="000803A8" w:rsidRPr="009B3C69">
              <w:rPr>
                <w:rFonts w:ascii="Arial" w:eastAsia="Arial" w:hAnsi="Arial" w:cs="Arial"/>
                <w:lang w:val="mn-MN"/>
              </w:rPr>
              <w:t xml:space="preserve"> мэдэлэл оруулахаас </w:t>
            </w:r>
            <w:r w:rsidR="00F97233">
              <w:rPr>
                <w:rFonts w:ascii="Arial" w:eastAsia="Arial" w:hAnsi="Arial" w:cs="Arial"/>
                <w:lang w:val="mn-MN"/>
              </w:rPr>
              <w:t>137</w:t>
            </w:r>
            <w:r w:rsidR="000803A8" w:rsidRPr="009B3C69">
              <w:rPr>
                <w:rFonts w:ascii="Arial" w:eastAsia="Arial" w:hAnsi="Arial" w:cs="Arial"/>
                <w:lang w:val="mn-MN"/>
              </w:rPr>
              <w:t xml:space="preserve"> хцгацаанд нь оруулж,</w:t>
            </w:r>
            <w:r w:rsidR="00F97233">
              <w:rPr>
                <w:rFonts w:ascii="Arial" w:eastAsia="Arial" w:hAnsi="Arial" w:cs="Arial"/>
                <w:lang w:val="mn-MN"/>
              </w:rPr>
              <w:t>10</w:t>
            </w:r>
            <w:r w:rsidRPr="009B3C69">
              <w:rPr>
                <w:rFonts w:ascii="Arial" w:eastAsia="Arial" w:hAnsi="Arial" w:cs="Arial"/>
                <w:lang w:val="mn-MN"/>
              </w:rPr>
              <w:t xml:space="preserve"> мэдээлэл хугацаа хэтэрсэн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B0E4CF1" w14:textId="77777777" w:rsidR="00626106" w:rsidRPr="009B3C69" w:rsidRDefault="00626106">
            <w:pPr>
              <w:spacing w:after="0" w:line="240" w:lineRule="auto"/>
              <w:jc w:val="both"/>
              <w:rPr>
                <w:rFonts w:ascii="Arial" w:eastAsia="Arial" w:hAnsi="Arial" w:cs="Arial"/>
                <w:lang w:val="mn-MN"/>
              </w:rPr>
            </w:pPr>
          </w:p>
          <w:p w14:paraId="5EAA8AB2" w14:textId="77777777" w:rsidR="00626106" w:rsidRPr="009B3C69" w:rsidRDefault="00626106">
            <w:pPr>
              <w:spacing w:after="0" w:line="240" w:lineRule="auto"/>
              <w:jc w:val="both"/>
              <w:rPr>
                <w:rFonts w:ascii="Arial" w:eastAsia="Arial" w:hAnsi="Arial" w:cs="Arial"/>
                <w:lang w:val="mn-MN"/>
              </w:rPr>
            </w:pPr>
          </w:p>
          <w:p w14:paraId="4F97C400"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93.6%</w:t>
            </w:r>
          </w:p>
        </w:tc>
      </w:tr>
      <w:tr w:rsidR="00626106" w:rsidRPr="009B3C69" w14:paraId="139F056F"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F7FE509"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882488A"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 xml:space="preserve">Төрийн болон орон нутгийн өмчийн хөрөнгөөр бараа, ажил, үйлчилгээ худалдан авах ажиллагааны төлөвлөгөө, тайлан, тендерийн баримт бичиг, тендер шалгаруулалтыг явуулах журам, тендерийн урилга, тендерт оролцохыг сонирхогчид тавих шалгуур үзүүлэлт, тендерт шалгарсан болон шалгараагүй </w:t>
            </w:r>
            <w:r w:rsidRPr="009B3C69">
              <w:rPr>
                <w:rFonts w:ascii="Arial" w:eastAsia="Arial" w:hAnsi="Arial" w:cs="Arial"/>
                <w:color w:val="000000"/>
                <w:lang w:val="mn-MN"/>
              </w:rPr>
              <w:lastRenderedPageBreak/>
              <w:t>оролцогчийн талаарх товч мэдээлэл, шалгарсан болон шалгараагүй хуулийн үндэслэл, шалтгаан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9258770" w14:textId="77777777" w:rsidR="00626106" w:rsidRPr="009B3C69" w:rsidRDefault="00626106">
            <w:pPr>
              <w:spacing w:after="0"/>
              <w:rPr>
                <w:rFonts w:ascii="Arial" w:eastAsia="Arial" w:hAnsi="Arial" w:cs="Arial"/>
                <w:color w:val="333333"/>
                <w:lang w:val="mn-MN"/>
              </w:rPr>
            </w:pPr>
          </w:p>
          <w:p w14:paraId="7FC99B17"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Төрийн болон орон нутгийн өмчийн хөрөнгөөр бараа, ажил, үйлчилгээ худалдан авах ажиллагааны төлөвлөгөө, тайлан, тендерийн баримт бичиг, тендер шалгаруулалтыг явуулах журам, тендерийн урилга, тендерт оролцохыг сонирхогчид тавих шалгуур үзүүлэлт, тендерт шалгарсан болон шалгараагүй оролцогчийн талаарх товч мэдээлэл, шалгарсан болон шалгараагүй хуулийн үндэслэл, шалтгааныг тухай бүр tender.gov.mn цахим систем болон шилэн дансанд мэдээллэсэн.</w:t>
            </w:r>
          </w:p>
          <w:p w14:paraId="744FC587" w14:textId="77777777" w:rsidR="009B3C69" w:rsidRPr="009B3C69" w:rsidRDefault="009B3C69">
            <w:pPr>
              <w:spacing w:after="0" w:line="240" w:lineRule="auto"/>
              <w:jc w:val="both"/>
              <w:rPr>
                <w:rFonts w:ascii="Arial" w:eastAsia="Arial" w:hAnsi="Arial" w:cs="Arial"/>
                <w:color w:val="333333"/>
                <w:lang w:val="mn-MN"/>
              </w:rPr>
            </w:pPr>
            <w:r w:rsidRPr="00F97233">
              <w:rPr>
                <w:rFonts w:ascii="Arial" w:eastAsia="Arial" w:hAnsi="Arial" w:cs="Arial"/>
                <w:color w:val="000000" w:themeColor="text1"/>
                <w:lang w:val="mn-MN"/>
              </w:rPr>
              <w:t xml:space="preserve">2025 оны батлагдсан худалдан авах ажиллагааны төлөвлөгөөг үндэслэн Төрийн болон орон нутгийн өмчийн хөрөнгөөр бараа, ажил, үйлчилгээ худалдан авах хуулийн 2 дугаар бүлэг, 3 дугаар бүлэг, 4 дүгээр бүлэг 31 дүгээр зүйлийн 31.1.1, 31.1.2, 31.1.3, 31.1.4 тус тус үндэслэн нийт 37-н төсөл арга хэмжээнээс 19-нээлттэй, 3-нэг эх үүсвэртэй, 3-харьцуулалтын арга, 5-ШХА, 2-ерөнхий гэрээний аргаар худалдан авах ажиллагааг зохион байгуулан ажилласан бөгөөд үүн дээр эрх шилжиж ирсэн 3 төсөл арга хэмжээ байна. Худалдан авалт хийгдээгүй 5-н төсөл арга хэмжээ байна. Нийт худалдан авалтанд оролцсон оролцогчдын дийлэнх олонх нь тендерийн барим бичиг дутуу илгээх, үнийн саналын эрэмбээр, техникийн тодорхойлолтын зөрүүтэй баримт бичиг илгээснээс </w:t>
            </w:r>
            <w:r w:rsidRPr="00F97233">
              <w:rPr>
                <w:rFonts w:ascii="Arial" w:eastAsia="Arial" w:hAnsi="Arial" w:cs="Arial"/>
                <w:color w:val="000000" w:themeColor="text1"/>
                <w:lang w:val="mn-MN"/>
              </w:rPr>
              <w:lastRenderedPageBreak/>
              <w:t>шалтгаалан Төрийн болон орон нутгийн өмчийн хөрөнгөөр бараа, ажил, үйлчилгээ худалдан авах хуулийн 28 дугаар зүйлийн 28.1.2, 28.1.3 дагуу тендерээс татгалзах мэдэгдэл авсан. Тус хуулийн 28.1.1  дагуу мэдэгдэл авсан оролцогчтой байгуулсан гэрээг баталгаажуулан бүртгэж цаг тухай бүрт нь шилэн дансанд оруулан ажилласан</w:t>
            </w:r>
            <w:r w:rsidRPr="009B3C69">
              <w:rPr>
                <w:rFonts w:ascii="Arial" w:eastAsia="Arial" w:hAnsi="Arial" w:cs="Arial"/>
                <w:color w:val="EE0000"/>
                <w:lang w:val="mn-MN"/>
              </w:rPr>
              <w:t>.</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359B5C5"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lastRenderedPageBreak/>
              <w:t>100%</w:t>
            </w:r>
          </w:p>
        </w:tc>
      </w:tr>
      <w:tr w:rsidR="00626106" w:rsidRPr="009B3C69" w14:paraId="018E5AAC"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6A03602"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3.11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B44DDE4"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Худалдан авах ажиллагаанд хийсэн үнэлгээ болон аудит, бусад хяналт шалгалтын тайлан, дүгнэлт</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C0154A2" w14:textId="77777777" w:rsidR="00626106" w:rsidRPr="009B3C69" w:rsidRDefault="00626106">
            <w:pPr>
              <w:spacing w:after="0"/>
              <w:rPr>
                <w:rFonts w:ascii="Arial" w:eastAsia="Arial" w:hAnsi="Arial" w:cs="Arial"/>
                <w:color w:val="333333"/>
                <w:lang w:val="mn-MN"/>
              </w:rPr>
            </w:pPr>
          </w:p>
          <w:p w14:paraId="5A18BEC4"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lang w:val="mn-MN"/>
              </w:rPr>
              <w:t>Худалдан авах ажиллагаанд хийсэн үнэлгээ болон аудит, бусад хяналт шалгалтын тайлан, дүгнэлтийн дагуу алдаа дутагдлыг арилгуулж жилийн эцсийн аудитын шалгалтад бэлдэж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25B3F0C"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0D9EB912"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D392B83"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3.12</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54725D0"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Мэдээлэл хариуцагч болон захиалагч байгууллагын хүсэлтээр холбогдох этгээдийг худалдан авах ажиллагааны мэргэжил, арга зүйн зөвлөгөө, зааварчилгаагаар хангасан тухай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5827282" w14:textId="77777777" w:rsidR="00626106" w:rsidRPr="009B3C69" w:rsidRDefault="00626106">
            <w:pPr>
              <w:spacing w:after="0" w:line="240" w:lineRule="auto"/>
              <w:rPr>
                <w:rFonts w:ascii="Arial" w:eastAsia="Arial" w:hAnsi="Arial" w:cs="Arial"/>
                <w:color w:val="333333"/>
                <w:lang w:val="mn-MN"/>
              </w:rPr>
            </w:pPr>
          </w:p>
          <w:p w14:paraId="686FA5D0"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Мэдээлэл хариуцагч болон захиалагч байгууллагын хүсэлтээр холбогдох этгээдийг худалдан авах ажиллагааны мэргэжил, арга зүйн зөвлөгөө, зааварчилгаагаар тухай бүр утсаар болон биечлэн мэдээлэл өгсөн.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390C6F"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4F26C452"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D2EAA9A"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3.13</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2539F3A"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Төсвийн хөрөнгөөр болон гадаадын зээл, тусламжаар хэрэгжүүлж байгаа төсөл, хөтөлбөрийн санхүүжилт, хэрэгжилт, явц, үр дүн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D104045" w14:textId="77777777" w:rsidR="00626106" w:rsidRPr="009B3C69" w:rsidRDefault="00626106">
            <w:pPr>
              <w:spacing w:after="0" w:line="240" w:lineRule="auto"/>
              <w:rPr>
                <w:rFonts w:ascii="Arial" w:eastAsia="Arial" w:hAnsi="Arial" w:cs="Arial"/>
                <w:color w:val="333333"/>
                <w:lang w:val="mn-MN"/>
              </w:rPr>
            </w:pPr>
          </w:p>
          <w:p w14:paraId="737E8CDA"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Төсвийн хөрөнгөөр болон гадаадын зээл, тусламжаар хэрэгжүүлж байгаа төсөл, хөтөлбөрийн санхүүжилт, хэрэгжилт, явц, үр дүнг шилэн дансанд байршуулж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8EE75B7"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100%</w:t>
            </w:r>
          </w:p>
        </w:tc>
      </w:tr>
      <w:tr w:rsidR="00626106" w:rsidRPr="009B3C69" w14:paraId="12EB1914"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D466BA3"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3.14</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19C0AA2"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Мэдээлэл хариуцагчийн захиалгаар хийгдсэн судалгаа, шинжилгээний ажил, түүний тайлан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A50A817" w14:textId="77777777" w:rsidR="00626106" w:rsidRPr="009B3C69" w:rsidRDefault="00626106">
            <w:pPr>
              <w:spacing w:after="0"/>
              <w:rPr>
                <w:rFonts w:ascii="Arial" w:eastAsia="Arial" w:hAnsi="Arial" w:cs="Arial"/>
                <w:color w:val="333333"/>
                <w:lang w:val="mn-MN"/>
              </w:rPr>
            </w:pPr>
          </w:p>
          <w:p w14:paraId="134D5FE3"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Мэдээлэл хариуцагчийн захиалгаар хийгдсэн судалгаа, шинжилгээний ажил, түүний тайлан тухай бүр хийгдэж байгаа.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A643FAA"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7CB4F054"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02DD035"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3.15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8996715"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 xml:space="preserve">Төрийн болон орон нутгийн өмчийн хөрөнгөөр бараа, ажил, </w:t>
            </w:r>
            <w:r w:rsidRPr="009B3C69">
              <w:rPr>
                <w:rFonts w:ascii="Arial" w:eastAsia="Arial" w:hAnsi="Arial" w:cs="Arial"/>
                <w:color w:val="000000"/>
                <w:lang w:val="mn-MN"/>
              </w:rPr>
              <w:lastRenderedPageBreak/>
              <w:t>үйлчилгээ худалдан авах ажиллагаанд оролцох эрхийг хязгаарласан этгээдийн жагсаалт</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01464B4" w14:textId="77777777" w:rsidR="00626106" w:rsidRPr="009B3C69" w:rsidRDefault="00626106">
            <w:pPr>
              <w:spacing w:after="0"/>
              <w:rPr>
                <w:rFonts w:ascii="Arial" w:eastAsia="Arial" w:hAnsi="Arial" w:cs="Arial"/>
                <w:color w:val="333333"/>
                <w:lang w:val="mn-MN"/>
              </w:rPr>
            </w:pPr>
          </w:p>
          <w:p w14:paraId="7967F938"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lastRenderedPageBreak/>
              <w:t>Төрийн болон орон нутгийн өмчийн хөрөнгөөр бараа, ажил, үйлчилгээ худалдан авах ажиллагаанд оролцох эрхийг хязгаарласан этгээдийн жагсаалтад шинээр аанб бүртгэгдээгүй.</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4D0E383"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lastRenderedPageBreak/>
              <w:t>100%</w:t>
            </w:r>
          </w:p>
        </w:tc>
      </w:tr>
      <w:tr w:rsidR="00626106" w:rsidRPr="009B3C69" w14:paraId="4D408674"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474BB41" w14:textId="77777777" w:rsidR="00626106" w:rsidRPr="009B3C69" w:rsidRDefault="0066624A">
            <w:pPr>
              <w:spacing w:after="0"/>
              <w:jc w:val="center"/>
              <w:rPr>
                <w:rFonts w:ascii="Arial" w:eastAsia="Arial" w:hAnsi="Arial" w:cs="Arial"/>
                <w:lang w:val="mn-MN"/>
              </w:rPr>
            </w:pPr>
            <w:r w:rsidRPr="009B3C69">
              <w:rPr>
                <w:rFonts w:ascii="Arial" w:eastAsia="Arial" w:hAnsi="Arial" w:cs="Arial"/>
                <w:lang w:val="mn-MN"/>
              </w:rPr>
              <w:t>Хэсгийн дундаж хувь</w:t>
            </w:r>
          </w:p>
        </w:tc>
      </w:tr>
      <w:tr w:rsidR="00626106" w:rsidRPr="009B3C69" w14:paraId="03167BDF"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F72E1D0"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ДӨРӨВ. ҮЗҮҮЛЖ БАЙГАА ҮЙЛЧИЛГЭЭНИЙ ТАЛААРХ МЭДЭЭЛЛИЙН</w:t>
            </w:r>
          </w:p>
          <w:p w14:paraId="354DC1F4"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ИЛ ТОД, НЭЭЛТТЭЙ БАЙДАЛ</w:t>
            </w:r>
          </w:p>
        </w:tc>
      </w:tr>
      <w:tr w:rsidR="00626106" w:rsidRPr="009B3C69" w14:paraId="1CF7E984"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09ABF67"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4.1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BAD9E66"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Үйлчилгээний төрөл, шийдвэрлэх журам, хугацаа, бүрдүүлэх баримт бичиг, түүний загвар, төлбөр, хураамж, зохицуулалтын үйлчилгээний хөлсний хэмжээ, төлбөр төлөх дансны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EA28093" w14:textId="77777777" w:rsidR="00626106" w:rsidRPr="009B3C69" w:rsidRDefault="00626106">
            <w:pPr>
              <w:spacing w:after="0"/>
              <w:jc w:val="center"/>
              <w:rPr>
                <w:rFonts w:ascii="Arial" w:eastAsia="Arial" w:hAnsi="Arial" w:cs="Arial"/>
                <w:color w:val="333333"/>
                <w:lang w:val="mn-MN"/>
              </w:rPr>
            </w:pPr>
          </w:p>
          <w:p w14:paraId="6B2B7937"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Үйлчилгээний төрөл, шийдвэрлэх журам, хугацаа, бүрдүүлэх баримт бичиг, түүний загвар, төлбөр, хураамж, зохицуулалтын үйлчилгээний хөлсний хэмжээ, төлбөр төлөх дансны мэдээллийг нийтэд ил тод байршуулсан.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DD62FE2"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6441745B"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DC61C88" w14:textId="77777777" w:rsidR="00626106" w:rsidRPr="009B3C69" w:rsidRDefault="0066624A">
            <w:pPr>
              <w:spacing w:after="0"/>
              <w:jc w:val="center"/>
              <w:rPr>
                <w:rFonts w:ascii="Arial" w:eastAsia="Arial" w:hAnsi="Arial" w:cs="Arial"/>
                <w:color w:val="000000"/>
                <w:lang w:val="mn-MN"/>
              </w:rPr>
            </w:pPr>
            <w:r w:rsidRPr="009B3C69">
              <w:rPr>
                <w:rFonts w:ascii="Arial" w:eastAsia="Arial" w:hAnsi="Arial" w:cs="Arial"/>
                <w:lang w:val="mn-MN"/>
              </w:rPr>
              <w:t>Хэсгийн дундаж хувь 100%</w:t>
            </w:r>
          </w:p>
        </w:tc>
      </w:tr>
      <w:tr w:rsidR="00626106" w:rsidRPr="009B3C69" w14:paraId="7B9142F1" w14:textId="77777777">
        <w:trPr>
          <w:trHeight w:val="419"/>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E19B714" w14:textId="77777777" w:rsidR="00626106" w:rsidRPr="009B3C69" w:rsidRDefault="0066624A">
            <w:pPr>
              <w:spacing w:after="0" w:line="240" w:lineRule="auto"/>
              <w:jc w:val="center"/>
              <w:rPr>
                <w:rFonts w:ascii="Arial" w:eastAsia="Arial" w:hAnsi="Arial" w:cs="Arial"/>
                <w:color w:val="333333"/>
                <w:lang w:val="mn-MN"/>
              </w:rPr>
            </w:pPr>
            <w:r w:rsidRPr="009B3C69">
              <w:rPr>
                <w:rFonts w:ascii="Arial" w:eastAsia="Arial" w:hAnsi="Arial" w:cs="Arial"/>
                <w:color w:val="000000"/>
                <w:lang w:val="mn-MN"/>
              </w:rPr>
              <w:t>ТАВ.БУСАД МЭДЭЭЛЛИЙН ИЛ ТОД, НЭЭЛТТЭЙ БАЙДАЛ</w:t>
            </w:r>
          </w:p>
        </w:tc>
      </w:tr>
      <w:tr w:rsidR="00626106" w:rsidRPr="009B3C69" w14:paraId="41D71CB4"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EC21F19"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82FCC30"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Олон нийтээр хэлэлцүүлж, санал авч байгаа хууль тогтоомж болон захиргааны хэм хэмжээний актын төсөл, тэдгээрийн танилцуулга, холбогдох судалгаа, бусад байгууллага, иргэнээс өгсөн санал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CB91990" w14:textId="379C8708"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highlight w:val="white"/>
                <w:lang w:val="mn-MN"/>
              </w:rPr>
              <w:t xml:space="preserve">ЭМЯ-аас ирүүлсэн санал авах </w:t>
            </w:r>
            <w:r w:rsidR="00F97233">
              <w:rPr>
                <w:rFonts w:ascii="Arial" w:eastAsia="Arial" w:hAnsi="Arial" w:cs="Arial"/>
                <w:highlight w:val="white"/>
                <w:lang w:val="mn-MN"/>
              </w:rPr>
              <w:t xml:space="preserve">нийт 808 </w:t>
            </w:r>
            <w:r w:rsidRPr="009B3C69">
              <w:rPr>
                <w:rFonts w:ascii="Arial" w:eastAsia="Arial" w:hAnsi="Arial" w:cs="Arial"/>
                <w:highlight w:val="white"/>
                <w:lang w:val="mn-MN"/>
              </w:rPr>
              <w:t xml:space="preserve">албан бичигт </w:t>
            </w:r>
            <w:r w:rsidR="00F97233">
              <w:rPr>
                <w:rFonts w:ascii="Arial" w:eastAsia="Arial" w:hAnsi="Arial" w:cs="Arial"/>
                <w:highlight w:val="white"/>
                <w:lang w:val="mn-MN"/>
              </w:rPr>
              <w:t xml:space="preserve">хариу хүргэж </w:t>
            </w:r>
            <w:r w:rsidRPr="009B3C69">
              <w:rPr>
                <w:rFonts w:ascii="Arial" w:eastAsia="Arial" w:hAnsi="Arial" w:cs="Arial"/>
                <w:highlight w:val="white"/>
                <w:lang w:val="mn-MN"/>
              </w:rPr>
              <w:t xml:space="preserve">цаг тухайд нь санал хүргүүлж ажилласан.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4169822" w14:textId="77777777" w:rsidR="00626106" w:rsidRPr="009B3C69" w:rsidRDefault="0066624A">
            <w:pPr>
              <w:spacing w:after="0" w:line="240" w:lineRule="auto"/>
              <w:rPr>
                <w:rFonts w:ascii="Arial" w:eastAsia="Arial" w:hAnsi="Arial" w:cs="Arial"/>
                <w:highlight w:val="white"/>
                <w:lang w:val="mn-MN"/>
              </w:rPr>
            </w:pPr>
            <w:r w:rsidRPr="009B3C69">
              <w:rPr>
                <w:rFonts w:ascii="Arial" w:eastAsia="Arial" w:hAnsi="Arial" w:cs="Arial"/>
                <w:highlight w:val="white"/>
                <w:lang w:val="mn-MN"/>
              </w:rPr>
              <w:t>100%</w:t>
            </w:r>
          </w:p>
        </w:tc>
      </w:tr>
      <w:tr w:rsidR="00626106" w:rsidRPr="009B3C69" w14:paraId="7095D428"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47502C0"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5.2</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7F76607"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Эзэмшиж байгаа оюуны өмчийн эрхийн жагсаалт</w:t>
            </w:r>
          </w:p>
        </w:tc>
        <w:tc>
          <w:tcPr>
            <w:tcW w:w="9405" w:type="dxa"/>
            <w:tcBorders>
              <w:top w:val="single" w:sz="6" w:space="0" w:color="000000"/>
              <w:left w:val="single" w:sz="6" w:space="0" w:color="000000"/>
              <w:bottom w:val="single" w:sz="6" w:space="0" w:color="000000"/>
              <w:right w:val="single" w:sz="6" w:space="0" w:color="FF9900"/>
            </w:tcBorders>
            <w:shd w:val="clear" w:color="auto" w:fill="FFFFFF"/>
            <w:tcMar>
              <w:top w:w="75" w:type="dxa"/>
              <w:left w:w="75" w:type="dxa"/>
              <w:bottom w:w="75" w:type="dxa"/>
              <w:right w:w="75" w:type="dxa"/>
            </w:tcMar>
          </w:tcPr>
          <w:p w14:paraId="7911F222" w14:textId="77777777" w:rsidR="00626106" w:rsidRPr="009B3C69" w:rsidRDefault="0066624A">
            <w:pPr>
              <w:numPr>
                <w:ilvl w:val="0"/>
                <w:numId w:val="11"/>
              </w:numPr>
              <w:spacing w:after="0" w:line="240" w:lineRule="auto"/>
              <w:jc w:val="both"/>
              <w:rPr>
                <w:rFonts w:ascii="Arial" w:eastAsia="Arial" w:hAnsi="Arial" w:cs="Arial"/>
                <w:lang w:val="mn-MN"/>
              </w:rPr>
            </w:pPr>
            <w:r w:rsidRPr="009B3C69">
              <w:rPr>
                <w:rFonts w:ascii="Arial" w:eastAsia="Arial" w:hAnsi="Arial" w:cs="Arial"/>
                <w:lang w:val="mn-MN"/>
              </w:rPr>
              <w:t>Дүрс оношилгооны төвийн зөвлөх эмч Б.Эрдэнэбулган Монгол Улсын Оюуны өмчийн газрын зохиогчийн эрхийн №14296 дугаар бүхий гэрчилгээг “Хөхний хэт авиан оношилгоо” номын бүтээлээр оюуны өмчийн эрх авсан.</w:t>
            </w:r>
          </w:p>
          <w:p w14:paraId="4082E927" w14:textId="77777777" w:rsidR="00626106" w:rsidRPr="009B3C69" w:rsidRDefault="0066624A">
            <w:pPr>
              <w:numPr>
                <w:ilvl w:val="0"/>
                <w:numId w:val="11"/>
              </w:numPr>
              <w:spacing w:after="0" w:line="240" w:lineRule="auto"/>
              <w:jc w:val="both"/>
              <w:rPr>
                <w:rFonts w:ascii="Arial" w:eastAsia="Arial" w:hAnsi="Arial" w:cs="Arial"/>
                <w:lang w:val="mn-MN"/>
              </w:rPr>
            </w:pPr>
            <w:r w:rsidRPr="009B3C69">
              <w:rPr>
                <w:rFonts w:ascii="Arial" w:eastAsia="Arial" w:hAnsi="Arial" w:cs="Arial"/>
                <w:lang w:val="mn-MN"/>
              </w:rPr>
              <w:lastRenderedPageBreak/>
              <w:t>Нүд судлалын тасгийн эрхлэгч Д.Батжаргал Монгол Улсын Оюуны өмчийн газрын зохиогчийн эрхийн №15155 дугаар бүхий гэрчилгээг “Монгол улсад эрүүл мэндийн аялал жуулчлал эрхлэх гарын авлага (нүдний тусламж үйлчилгээ)”, №15154 дугаар бүхий гэрчилгээг “Нүд харааны эрүүл мэндийн явуулын эмнэлгийн тусламж, үйлчилгээ эрхлэх төслийн гарын авлага” зэрэг бүтээлүүдээр оюуны өмчийн эрх авсан.</w:t>
            </w:r>
          </w:p>
          <w:p w14:paraId="79375F19" w14:textId="77777777" w:rsidR="00626106" w:rsidRPr="009B3C69" w:rsidRDefault="0066624A">
            <w:pPr>
              <w:numPr>
                <w:ilvl w:val="0"/>
                <w:numId w:val="11"/>
              </w:numPr>
              <w:spacing w:after="0" w:line="240" w:lineRule="auto"/>
              <w:jc w:val="both"/>
              <w:rPr>
                <w:rFonts w:ascii="Arial" w:eastAsia="Arial" w:hAnsi="Arial" w:cs="Arial"/>
                <w:lang w:val="mn-MN"/>
              </w:rPr>
            </w:pPr>
            <w:r w:rsidRPr="009B3C69">
              <w:rPr>
                <w:rFonts w:ascii="Arial" w:eastAsia="Arial" w:hAnsi="Arial" w:cs="Arial"/>
                <w:lang w:val="mn-MN"/>
              </w:rPr>
              <w:t xml:space="preserve">Цөмийн оношилгоо эмчилгээний төв нь Монгол Улсын Оюуны өмчийн газрын зохиогчийн эрхийн №0023243 “[18F] Натрийн фторид радио идэвхт эм”-ийг оюуны өмчийн эрхтэйгээр үйлдвэрлэж байна. </w:t>
            </w:r>
          </w:p>
          <w:p w14:paraId="5C482B6E" w14:textId="77777777" w:rsidR="00626106" w:rsidRPr="009B3C69" w:rsidRDefault="0066624A">
            <w:pPr>
              <w:numPr>
                <w:ilvl w:val="0"/>
                <w:numId w:val="11"/>
              </w:numPr>
              <w:spacing w:after="0" w:line="240" w:lineRule="auto"/>
              <w:jc w:val="both"/>
              <w:rPr>
                <w:rFonts w:ascii="Arial" w:eastAsia="Arial" w:hAnsi="Arial" w:cs="Arial"/>
                <w:lang w:val="mn-MN"/>
              </w:rPr>
            </w:pPr>
            <w:r w:rsidRPr="009B3C69">
              <w:rPr>
                <w:rFonts w:ascii="Arial" w:eastAsia="Arial" w:hAnsi="Arial" w:cs="Arial"/>
                <w:lang w:val="mn-MN"/>
              </w:rPr>
              <w:t>Мэдээгүйжүүлэг эрчимт эмчилгээний тасгийн эмч Б.Нямжав нар нь Монгол Улсын Оюуны өмчийн газрын зохиогчийн эрхийн №14953 “Чихрийн шижин хэвшинж 2-той хүмүүст ABCC8 генийн RS1799854, RS1801261 полиморфизмыг бодисийн солилцооны зарим үзүүлэлтүүдтэй холбон судалсан нь” бүтээлээр оюуны өмчийн эрх авсан.</w:t>
            </w:r>
          </w:p>
          <w:p w14:paraId="57B703C9" w14:textId="77777777" w:rsidR="00626106" w:rsidRPr="009B3C69" w:rsidRDefault="0066624A">
            <w:pPr>
              <w:numPr>
                <w:ilvl w:val="0"/>
                <w:numId w:val="11"/>
              </w:numPr>
              <w:spacing w:after="0" w:line="240" w:lineRule="auto"/>
              <w:jc w:val="both"/>
              <w:rPr>
                <w:rFonts w:ascii="Arial" w:eastAsia="Arial" w:hAnsi="Arial" w:cs="Arial"/>
                <w:lang w:val="mn-MN"/>
              </w:rPr>
            </w:pPr>
            <w:r w:rsidRPr="009B3C69">
              <w:rPr>
                <w:rFonts w:ascii="Arial" w:eastAsia="Arial" w:hAnsi="Arial" w:cs="Arial"/>
                <w:lang w:val="mn-MN"/>
              </w:rPr>
              <w:t>Бөөр дотоод шүүрэл судлалын тасгийн эрхлэгч С.Байгалмаа, эмч Б.Жанибек, эмч Э.Нарныгэрэл нар нь Монгол Улсын Оюуны өмчийн газрын зохиогчийн эрхийн №14422 “Бөөрний түүдгэнцэрийн өвчтэй хүмүүст бөөрний эдийн шинжилгээг дүгнэн, ANTIPLA2R эсрэг биеийг мембраноз нефропатийн оношилгоонд нэвтрүүлсэн байдлыг судлах” бүтээлээр оюуны өмчийн эрх авсан.</w:t>
            </w:r>
          </w:p>
          <w:p w14:paraId="23191448" w14:textId="77777777" w:rsidR="00626106" w:rsidRPr="009B3C69" w:rsidRDefault="0066624A">
            <w:pPr>
              <w:numPr>
                <w:ilvl w:val="0"/>
                <w:numId w:val="11"/>
              </w:numPr>
              <w:spacing w:after="0" w:line="240" w:lineRule="auto"/>
              <w:jc w:val="both"/>
              <w:rPr>
                <w:rFonts w:ascii="Arial" w:eastAsia="Arial" w:hAnsi="Arial" w:cs="Arial"/>
                <w:lang w:val="mn-MN"/>
              </w:rPr>
            </w:pPr>
            <w:r w:rsidRPr="009B3C69">
              <w:rPr>
                <w:rFonts w:ascii="Arial" w:eastAsia="Arial" w:hAnsi="Arial" w:cs="Arial"/>
                <w:lang w:val="mn-MN"/>
              </w:rPr>
              <w:t xml:space="preserve">Зүрх судас судлалын тасгийн Шигдээсийн нэгжийн эмч Л.Эрдэнэхүү, эмч Д.Амарзул нар нь Монгол Улсын Оюуны өмчийн газрын зохиогчийн эрхийн №14940 </w:t>
            </w:r>
            <w:r w:rsidRPr="009B3C69">
              <w:rPr>
                <w:rFonts w:ascii="Arial" w:eastAsia="Arial" w:hAnsi="Arial" w:cs="Arial"/>
                <w:lang w:val="mn-MN"/>
              </w:rPr>
              <w:br/>
              <w:t>“УХТЭ-т Пейсмекер суулгах эмчилгээ эхлүүлсэн туршлага” бүтээлээр оюуны өмчийн эрх авсан.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42BD4F7"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lastRenderedPageBreak/>
              <w:t>100%</w:t>
            </w:r>
          </w:p>
        </w:tc>
      </w:tr>
      <w:tr w:rsidR="00626106" w:rsidRPr="009B3C69" w14:paraId="70D248DB"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EF8E6DC"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5.3</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DBD6827"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Мэдээлэл хариуцагчийн эзэмшиж байгаа газрын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6517F08" w14:textId="77777777" w:rsidR="00626106" w:rsidRPr="009B3C69" w:rsidRDefault="0066624A">
            <w:pPr>
              <w:numPr>
                <w:ilvl w:val="0"/>
                <w:numId w:val="1"/>
              </w:numPr>
              <w:spacing w:after="0" w:line="240" w:lineRule="auto"/>
              <w:jc w:val="both"/>
              <w:rPr>
                <w:rFonts w:ascii="Arial" w:eastAsia="Arial" w:hAnsi="Arial" w:cs="Arial"/>
                <w:lang w:val="mn-MN"/>
              </w:rPr>
            </w:pPr>
            <w:r w:rsidRPr="009B3C69">
              <w:rPr>
                <w:rFonts w:ascii="Arial" w:eastAsia="Arial" w:hAnsi="Arial" w:cs="Arial"/>
                <w:lang w:val="mn-MN"/>
              </w:rPr>
              <w:t>Улсын хоёрдугаар төв эмнэлэг нь НЗДаргын 2022.01.11-ний өдрийн А/15 тоот захирамжийн дагуу Баянзүрх дүүргийн 20-р хороонд нэгж талбарын 1333018412 дугаар бүхий 35906 м.кв газрыг рашаан сувиллын зориулалтаар 40 жилийн хугацаатай эзэмших  эрхийн улсын бүртгэлийн Э-2204022178 дугаар бүртгүүлж, №00000344477 тоот цахим гэрчилгээ авсан болно. Газрыг 2018.12.31-нээр 1,504,925,260.00 төгрөгөөр санхүүгийн бүртгэлд  бүртгэсэн болно.</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F8307E2"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100%</w:t>
            </w:r>
          </w:p>
        </w:tc>
      </w:tr>
      <w:tr w:rsidR="00626106" w:rsidRPr="009B3C69" w14:paraId="5BFC855A"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E41FF01"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5.4</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4E0B688"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 xml:space="preserve">Төрийн болон орон нутгийн өмчийн хөрөнгийг хүн, хуулийн этгээдэд ашиглуулах, шилжүүлэх, хувьчлах, төсвийн хөрөнгийн ашиглалт болон түүнийг </w:t>
            </w:r>
            <w:r w:rsidRPr="009B3C69">
              <w:rPr>
                <w:rFonts w:ascii="Arial" w:eastAsia="Arial" w:hAnsi="Arial" w:cs="Arial"/>
                <w:color w:val="000000"/>
                <w:lang w:val="mn-MN"/>
              </w:rPr>
              <w:lastRenderedPageBreak/>
              <w:t>ашиглалтаас гаргах, ашиглалтаас гаргаснаас орсон орлогын талаарх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BC77232" w14:textId="77777777" w:rsidR="00626106" w:rsidRPr="009B3C69" w:rsidRDefault="00626106">
            <w:pPr>
              <w:spacing w:after="0"/>
              <w:rPr>
                <w:rFonts w:ascii="Arial" w:eastAsia="Arial" w:hAnsi="Arial" w:cs="Arial"/>
                <w:color w:val="333333"/>
                <w:lang w:val="mn-MN"/>
              </w:rPr>
            </w:pPr>
          </w:p>
          <w:p w14:paraId="3D74CC7E" w14:textId="77777777" w:rsidR="00626106" w:rsidRPr="009B3C69" w:rsidRDefault="001B6E55" w:rsidP="000803A8">
            <w:pPr>
              <w:numPr>
                <w:ilvl w:val="0"/>
                <w:numId w:val="2"/>
              </w:numPr>
              <w:spacing w:after="0" w:line="240" w:lineRule="auto"/>
              <w:jc w:val="both"/>
              <w:rPr>
                <w:rFonts w:ascii="Arial" w:eastAsia="Arial" w:hAnsi="Arial" w:cs="Arial"/>
                <w:lang w:val="mn-MN"/>
              </w:rPr>
            </w:pPr>
            <w:r w:rsidRPr="00F97233">
              <w:rPr>
                <w:rFonts w:ascii="Arial" w:eastAsia="Arial" w:hAnsi="Arial" w:cs="Arial"/>
                <w:color w:val="000000" w:themeColor="text1"/>
                <w:lang w:val="mn-MN"/>
              </w:rPr>
              <w:t>2025 оны байдлаар ТӨБЗГазар болон УХТЭмнэлгийн хамтран түрээсийн 10 байгууллагатай нийт 345,430,000.00 төгрөгийн гэрээ байгуулж, ТӨБЗГазарт түрээсийн төлбөрийн 40 хувь болох  138,172,000.00 төгрөгийн орлогыг төвлөрүүлэх, байгууллагын үйл ажиллагааны орлогод 60 хувь буюу  207,258,000.00 төгрөг төвлөрүүлэхээр ажиллаж байна.</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D5DFEE" w14:textId="77777777" w:rsidR="00626106" w:rsidRPr="009B3C69" w:rsidRDefault="0066624A">
            <w:pPr>
              <w:spacing w:after="0" w:line="240" w:lineRule="auto"/>
              <w:rPr>
                <w:rFonts w:ascii="Arial" w:eastAsia="Arial" w:hAnsi="Arial" w:cs="Arial"/>
                <w:color w:val="000000"/>
                <w:lang w:val="mn-MN"/>
              </w:rPr>
            </w:pPr>
            <w:r w:rsidRPr="009B3C69">
              <w:rPr>
                <w:rFonts w:ascii="Arial" w:eastAsia="Arial" w:hAnsi="Arial" w:cs="Arial"/>
                <w:lang w:val="mn-MN"/>
              </w:rPr>
              <w:t>90%</w:t>
            </w:r>
          </w:p>
        </w:tc>
      </w:tr>
      <w:tr w:rsidR="00626106" w:rsidRPr="009B3C69" w14:paraId="64659418"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194AA03"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F4AE02D"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Хүн, хуулийн этгээдийн үйл ажиллагаа, үйлдвэрлэл, үйлчилгээний явцад байгаль орчинд учруулж болзошгүй сөрөг нөлөөлөл, үр дагавар, тэдгээрийг арилгах арга хэмжээг тогтоосон байгаль орчны нөлөөллийн үнэлгээний талаарх мэдээлэл, газрын хэвлийн баялгийг ашигласнаар байгаль орчинд үзүүлэх нөлөөллийн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686E2D6" w14:textId="77777777" w:rsidR="00626106" w:rsidRPr="009B3C69" w:rsidRDefault="00626106">
            <w:pPr>
              <w:spacing w:after="0"/>
              <w:rPr>
                <w:rFonts w:ascii="Arial" w:eastAsia="Arial" w:hAnsi="Arial" w:cs="Arial"/>
                <w:lang w:val="mn-MN"/>
              </w:rPr>
            </w:pPr>
          </w:p>
          <w:p w14:paraId="6FB8EB6E" w14:textId="43D84692" w:rsidR="00626106" w:rsidRPr="009B3C69" w:rsidRDefault="0066624A" w:rsidP="005C4FA3">
            <w:pPr>
              <w:spacing w:after="0" w:line="240" w:lineRule="auto"/>
              <w:jc w:val="both"/>
              <w:rPr>
                <w:rFonts w:ascii="Arial" w:eastAsia="Arial" w:hAnsi="Arial" w:cs="Arial"/>
                <w:lang w:val="mn-MN"/>
              </w:rPr>
            </w:pPr>
            <w:r w:rsidRPr="009B3C69">
              <w:rPr>
                <w:rFonts w:ascii="Arial" w:eastAsia="Arial" w:hAnsi="Arial" w:cs="Arial"/>
                <w:lang w:val="mn-MN"/>
              </w:rPr>
              <w:t>Боловсрол шинжлэх ухааны яамны Цөмийн болон цацрагийн аюулгүй байдлын хяналтын газраас Цөмийн болон цацрагийн хяналт</w:t>
            </w:r>
            <w:r w:rsidR="005C4FA3" w:rsidRPr="009B3C69">
              <w:rPr>
                <w:rFonts w:ascii="Arial" w:eastAsia="Arial" w:hAnsi="Arial" w:cs="Arial"/>
                <w:lang w:val="mn-MN"/>
              </w:rPr>
              <w:t>ын улсын байцаагч нарын баг 2025</w:t>
            </w:r>
            <w:r w:rsidRPr="009B3C69">
              <w:rPr>
                <w:rFonts w:ascii="Arial" w:eastAsia="Arial" w:hAnsi="Arial" w:cs="Arial"/>
                <w:lang w:val="mn-MN"/>
              </w:rPr>
              <w:t xml:space="preserve"> оны 06 дугаар сарын </w:t>
            </w:r>
            <w:r w:rsidR="00F97233">
              <w:rPr>
                <w:rFonts w:ascii="Arial" w:eastAsia="Arial" w:hAnsi="Arial" w:cs="Arial"/>
                <w:lang w:val="mn-MN"/>
              </w:rPr>
              <w:t>12</w:t>
            </w:r>
            <w:r w:rsidR="005C4FA3" w:rsidRPr="009B3C69">
              <w:rPr>
                <w:rFonts w:ascii="Arial" w:eastAsia="Arial" w:hAnsi="Arial" w:cs="Arial"/>
                <w:lang w:val="mn-MN"/>
              </w:rPr>
              <w:t xml:space="preserve"> </w:t>
            </w:r>
            <w:r w:rsidRPr="009B3C69">
              <w:rPr>
                <w:rFonts w:ascii="Arial" w:eastAsia="Arial" w:hAnsi="Arial" w:cs="Arial"/>
                <w:lang w:val="mn-MN"/>
              </w:rPr>
              <w:t xml:space="preserve">-ны өдрүүдэд Цөмийн оношилгоо, эмчилгээний төвд хяналт, шалгалт хийсэн. Хяналт, шалгалтын явцад цацрагийн хэмжилтүүд хийгдсэн бөгөөд </w:t>
            </w:r>
            <w:r w:rsidR="005C4FA3" w:rsidRPr="009B3C69">
              <w:rPr>
                <w:rFonts w:ascii="Arial" w:eastAsia="Arial" w:hAnsi="Arial" w:cs="Arial"/>
                <w:lang w:val="mn-MN"/>
              </w:rPr>
              <w:t>зөвлөмж хүргүүлсэн түүний дагуу төлөвлөгөө батлуулан хэрэгжүүлсэн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42CC3F0" w14:textId="77777777" w:rsidR="00626106" w:rsidRPr="009B3C69" w:rsidRDefault="0066624A">
            <w:pPr>
              <w:spacing w:after="0" w:line="240" w:lineRule="auto"/>
              <w:rPr>
                <w:rFonts w:ascii="Arial" w:eastAsia="Arial" w:hAnsi="Arial" w:cs="Arial"/>
                <w:color w:val="333333"/>
                <w:lang w:val="mn-MN"/>
              </w:rPr>
            </w:pPr>
            <w:r w:rsidRPr="009B3C69">
              <w:rPr>
                <w:rFonts w:ascii="Arial" w:eastAsia="Arial" w:hAnsi="Arial" w:cs="Arial"/>
                <w:color w:val="333333"/>
                <w:lang w:val="mn-MN"/>
              </w:rPr>
              <w:t>100%</w:t>
            </w:r>
          </w:p>
        </w:tc>
      </w:tr>
      <w:tr w:rsidR="00626106" w:rsidRPr="009B3C69" w14:paraId="512FF146"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076925E"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5.8</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FD9E229"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Шүүн таслах ажиллагааны дүн мэдээ</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C619B5"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Шүүн таслах ажиллагаа байхгүй.</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ED51FBF"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100%</w:t>
            </w:r>
          </w:p>
        </w:tc>
      </w:tr>
      <w:tr w:rsidR="00626106" w:rsidRPr="009B3C69" w14:paraId="7FA5AFD3"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747F341" w14:textId="77777777"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5.9</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E4BE2DF"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Монгол Улсын Үндсэн хуулийн цэцэд гаргасан өргөдөл, гомдол, хүсэлтийн дагуу маргаан хянан шийдвэрлэсэн ажиллагааны дүн мэдээ</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04B722F"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 xml:space="preserve">Монгол Улсын Үндсэн хуулийн цэцэд гаргасан өргөдөл, гомдол, хүсэлтийн тохиолдол байхгүй.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9684181"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100%</w:t>
            </w:r>
          </w:p>
        </w:tc>
      </w:tr>
      <w:tr w:rsidR="00626106" w:rsidRPr="009B3C69" w14:paraId="1E7DA8E6"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4BCCF4C" w14:textId="6C9DF3E8"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5.1</w:t>
            </w:r>
            <w:r w:rsidR="00C90687">
              <w:rPr>
                <w:rFonts w:ascii="Arial" w:eastAsia="Arial" w:hAnsi="Arial" w:cs="Arial"/>
                <w:color w:val="000000"/>
                <w:lang w:val="mn-MN"/>
              </w:rPr>
              <w:t>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A694D62"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Авлигын эсрэг хууль тогтоомжийг сурталчилсан байдал, авлигаас урьдчилан сэргийлэх үйл ажиллагааны төлөвлөгөө, тайлан</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4CA79FA" w14:textId="7843F5A4" w:rsidR="00626106" w:rsidRPr="00C90687" w:rsidRDefault="00C90687">
            <w:pPr>
              <w:spacing w:after="0" w:line="240" w:lineRule="auto"/>
              <w:rPr>
                <w:rFonts w:ascii="Arial" w:eastAsia="Arial" w:hAnsi="Arial" w:cs="Arial"/>
                <w:color w:val="333333"/>
              </w:rPr>
            </w:pPr>
            <w:r w:rsidRPr="00C90687">
              <w:rPr>
                <w:rFonts w:ascii="Arial" w:eastAsia="Arial" w:hAnsi="Arial" w:cs="Arial"/>
                <w:color w:val="333333"/>
                <w:lang w:val="mn-MN"/>
              </w:rPr>
              <w:t>Авлигын эсрэг</w:t>
            </w:r>
            <w:r>
              <w:rPr>
                <w:rFonts w:ascii="Arial" w:eastAsia="Arial" w:hAnsi="Arial" w:cs="Arial"/>
                <w:color w:val="333333"/>
                <w:lang w:val="mn-MN"/>
              </w:rPr>
              <w:t xml:space="preserve"> </w:t>
            </w:r>
            <w:r w:rsidRPr="00C90687">
              <w:rPr>
                <w:rFonts w:ascii="Arial" w:eastAsia="Arial" w:hAnsi="Arial" w:cs="Arial"/>
                <w:color w:val="333333"/>
                <w:lang w:val="mn-MN"/>
              </w:rPr>
              <w:t>үйл ажиллагааны төлөвлөгөө, тайлан</w:t>
            </w:r>
            <w:r>
              <w:rPr>
                <w:rFonts w:ascii="Arial" w:eastAsia="Arial" w:hAnsi="Arial" w:cs="Arial"/>
                <w:color w:val="333333"/>
                <w:lang w:val="mn-MN"/>
              </w:rPr>
              <w:t xml:space="preserve">г </w:t>
            </w:r>
            <w:hyperlink r:id="rId12" w:history="1">
              <w:r w:rsidRPr="00BE4213">
                <w:rPr>
                  <w:rStyle w:val="Hyperlink"/>
                  <w:rFonts w:ascii="Arial" w:eastAsia="Arial" w:hAnsi="Arial" w:cs="Arial"/>
                  <w:lang w:val="mn-MN"/>
                </w:rPr>
                <w:t>www.</w:t>
              </w:r>
              <w:r w:rsidRPr="00BE4213">
                <w:rPr>
                  <w:rStyle w:val="Hyperlink"/>
                  <w:rFonts w:ascii="Arial" w:eastAsia="Arial" w:hAnsi="Arial" w:cs="Arial"/>
                </w:rPr>
                <w:t>ssch.gov.mn</w:t>
              </w:r>
            </w:hyperlink>
            <w:r>
              <w:rPr>
                <w:rFonts w:ascii="Arial" w:eastAsia="Arial" w:hAnsi="Arial" w:cs="Arial"/>
                <w:color w:val="333333"/>
              </w:rPr>
              <w:t xml:space="preserve"> </w:t>
            </w:r>
            <w:r>
              <w:rPr>
                <w:rFonts w:ascii="Arial" w:eastAsia="Arial" w:hAnsi="Arial" w:cs="Arial"/>
                <w:color w:val="333333"/>
                <w:lang w:val="mn-MN"/>
              </w:rPr>
              <w:t>цахим хуудаснаа байршуулсан</w:t>
            </w:r>
            <w:r>
              <w:rPr>
                <w:rFonts w:ascii="Arial" w:eastAsia="Arial" w:hAnsi="Arial" w:cs="Arial"/>
                <w:color w:val="333333"/>
              </w:rPr>
              <w:t xml:space="preserve"> </w:t>
            </w:r>
          </w:p>
          <w:p w14:paraId="2053E686" w14:textId="2F3E29FE" w:rsidR="00626106" w:rsidRDefault="00C90687">
            <w:pPr>
              <w:spacing w:after="0" w:line="240" w:lineRule="auto"/>
              <w:jc w:val="both"/>
              <w:rPr>
                <w:rFonts w:ascii="Arial" w:eastAsia="Arial" w:hAnsi="Arial" w:cs="Arial"/>
                <w:lang w:val="mn-MN"/>
              </w:rPr>
            </w:pPr>
            <w:r w:rsidRPr="00C90687">
              <w:rPr>
                <w:rFonts w:ascii="Arial" w:eastAsia="Arial" w:hAnsi="Arial" w:cs="Arial"/>
                <w:lang w:val="mn-MN"/>
              </w:rPr>
              <w:t xml:space="preserve">Улсын хоёрдугаар төв эмнэлгийн ЭБАТ-ыг хавсран гүйцэтгэж буй Эрүүл мэндийн тусламж, үйлчилгээний чанар, аюулгүй байдлын албаны Чанарын менежер Б.Дулмаа нь 2025 оны 05 дугаар сарын 13-ны өдөр АТГ-аас зохион байгуулсан “Мэдүүлгийг бүртгэх, хадгалах эрх бүхий албан тушаалтнуудад зориулсан сургалт, 2025 оны 12 дугаар сарын 01-ний өдөр </w:t>
            </w:r>
            <w:r w:rsidRPr="00C90687">
              <w:rPr>
                <w:rFonts w:ascii="Arial" w:eastAsia="Arial" w:hAnsi="Arial" w:cs="Arial"/>
                <w:lang w:val="mn-MN"/>
              </w:rPr>
              <w:lastRenderedPageBreak/>
              <w:t xml:space="preserve">АТГ-ын Хувийн ашиг сонирхлын мэдүүлэг болон хөрөнгө, орлогын мэдүүлгийн бүрдүүлэлтийн систем </w:t>
            </w:r>
            <w:hyperlink r:id="rId13" w:history="1">
              <w:r w:rsidRPr="00BE4213">
                <w:rPr>
                  <w:rStyle w:val="Hyperlink"/>
                  <w:rFonts w:ascii="Arial" w:eastAsia="Arial" w:hAnsi="Arial" w:cs="Arial"/>
                  <w:lang w:val="mn-MN"/>
                </w:rPr>
                <w:t>https://meduuleg.iaac.mn/</w:t>
              </w:r>
            </w:hyperlink>
          </w:p>
          <w:p w14:paraId="06B62957" w14:textId="3D11A9B4" w:rsidR="00C90687" w:rsidRPr="009B3C69" w:rsidRDefault="00C90687">
            <w:pPr>
              <w:spacing w:after="0" w:line="240" w:lineRule="auto"/>
              <w:jc w:val="both"/>
              <w:rPr>
                <w:rFonts w:ascii="Arial" w:eastAsia="Arial" w:hAnsi="Arial" w:cs="Arial"/>
                <w:lang w:val="mn-MN"/>
              </w:rPr>
            </w:pPr>
            <w:r w:rsidRPr="00C90687">
              <w:rPr>
                <w:rFonts w:ascii="Arial" w:eastAsia="Arial" w:hAnsi="Arial" w:cs="Arial"/>
                <w:lang w:val="mn-MN"/>
              </w:rPr>
              <w:t>шинэчлэгдсэнтэй холбоотой зохион байгуулсан сургалтад тус тус хамрагдсан. АТГ-ын Хяналт шалгалт, дүн шинжилгээний хэлтсийн ахлах ажилтан, ахлах комиссар Ц.Баасандэлгэр 2025 оны 10 дугаар сарын 28-ны өдөр УХТЭ-ийн ХАСХОМ мэдүүлдэг албан тушаалтнуудад сургалт хийсэн. Сургалтад 40 эмнэлгийн ажилтан хамрагдсан.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55CA6F4" w14:textId="77777777" w:rsidR="00626106" w:rsidRPr="009B3C69" w:rsidRDefault="0066624A">
            <w:pPr>
              <w:spacing w:after="0" w:line="240" w:lineRule="auto"/>
              <w:jc w:val="both"/>
              <w:rPr>
                <w:rFonts w:ascii="Arial" w:eastAsia="Arial" w:hAnsi="Arial" w:cs="Arial"/>
                <w:highlight w:val="white"/>
                <w:lang w:val="mn-MN"/>
              </w:rPr>
            </w:pPr>
            <w:r w:rsidRPr="009B3C69">
              <w:rPr>
                <w:rFonts w:ascii="Arial" w:eastAsia="Arial" w:hAnsi="Arial" w:cs="Arial"/>
                <w:highlight w:val="white"/>
                <w:lang w:val="mn-MN"/>
              </w:rPr>
              <w:lastRenderedPageBreak/>
              <w:t>100%</w:t>
            </w:r>
          </w:p>
        </w:tc>
      </w:tr>
      <w:tr w:rsidR="00626106" w:rsidRPr="009B3C69" w14:paraId="2708DC22"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5C53341" w14:textId="4016F298"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5.1</w:t>
            </w:r>
            <w:r w:rsidR="00C90687">
              <w:rPr>
                <w:rFonts w:ascii="Arial" w:eastAsia="Arial" w:hAnsi="Arial" w:cs="Arial"/>
                <w:color w:val="000000"/>
                <w:lang w:val="mn-MN"/>
              </w:rPr>
              <w:t>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94C2B32"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Албан тушаалтны Нийтийн албанд нийтийн болон хувийн ашиг сонирхлыг зохицуулах, ашиг сонирхлын зөрчлөөс урьдчилан сэргийлэх тухай хуулийн     8.1-д заасан ашиг сонирхлын зөрчилгүй гэдгээ илэрхийлсэн мэдэгдэл болон энэ хуулийн 8.6-д заасан тайлбар</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A21C3D4" w14:textId="77777777" w:rsidR="00626106" w:rsidRPr="009B3C69" w:rsidRDefault="00626106">
            <w:pPr>
              <w:spacing w:after="0" w:line="240" w:lineRule="auto"/>
              <w:rPr>
                <w:rFonts w:ascii="Arial" w:eastAsia="Arial" w:hAnsi="Arial" w:cs="Arial"/>
                <w:color w:val="333333"/>
                <w:lang w:val="mn-MN"/>
              </w:rPr>
            </w:pPr>
          </w:p>
          <w:p w14:paraId="0C626B5E" w14:textId="77777777" w:rsidR="00626106" w:rsidRPr="009B3C69" w:rsidRDefault="0066624A" w:rsidP="005C4FA3">
            <w:pPr>
              <w:spacing w:after="0" w:line="240" w:lineRule="auto"/>
              <w:jc w:val="both"/>
              <w:rPr>
                <w:rFonts w:ascii="Arial" w:eastAsia="Arial" w:hAnsi="Arial" w:cs="Arial"/>
                <w:lang w:val="mn-MN"/>
              </w:rPr>
            </w:pPr>
            <w:r w:rsidRPr="009B3C69">
              <w:rPr>
                <w:rFonts w:ascii="Arial" w:eastAsia="Arial" w:hAnsi="Arial" w:cs="Arial"/>
                <w:lang w:val="mn-MN"/>
              </w:rPr>
              <w:t xml:space="preserve">“Нийтийн албанд нийтийн болон хувийн ашиг сонирхлыг зохицуулах, ашиг сонирхлын зөрчлөөс урьдчилан сэргийлэх тухай хууль”-ийн     8.1-д заасан ашиг сонирхлын зөрчилгүй гэдгээ илэрхийлсэн  энэ хуулийн 8.6-д заасан тайлбар авсан.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6BDB656" w14:textId="77777777" w:rsidR="00626106" w:rsidRPr="009B3C69" w:rsidRDefault="0066624A">
            <w:pPr>
              <w:spacing w:after="0" w:line="240" w:lineRule="auto"/>
              <w:jc w:val="both"/>
              <w:rPr>
                <w:rFonts w:ascii="Arial" w:eastAsia="Arial" w:hAnsi="Arial" w:cs="Arial"/>
                <w:lang w:val="mn-MN"/>
              </w:rPr>
            </w:pPr>
            <w:r w:rsidRPr="009B3C69">
              <w:rPr>
                <w:rFonts w:ascii="Arial" w:eastAsia="Arial" w:hAnsi="Arial" w:cs="Arial"/>
                <w:lang w:val="mn-MN"/>
              </w:rPr>
              <w:t>100%</w:t>
            </w:r>
          </w:p>
        </w:tc>
      </w:tr>
      <w:tr w:rsidR="00626106" w:rsidRPr="009B3C69" w14:paraId="5349D33D"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9F1C47E" w14:textId="1318B5AB"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5.1</w:t>
            </w:r>
            <w:r w:rsidR="00C90687">
              <w:rPr>
                <w:rFonts w:ascii="Arial" w:eastAsia="Arial" w:hAnsi="Arial" w:cs="Arial"/>
                <w:color w:val="000000"/>
                <w:lang w:val="mn-MN"/>
              </w:rPr>
              <w:t>2</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B0BDBD4"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Төрийн албаны зөвлөлийн болон салбар зөвлөлийн дүгнэлт, нийтийн албанд томилогдохоор нэр дэвшсэн этгээдийн Хувийн ашиг сонирхлын урьдчилсан мэдүүлэг (ХАСУМ)-ийг хянасан дүгнэлт</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0FD4DD9" w14:textId="77777777" w:rsidR="00626106" w:rsidRPr="009B3C69" w:rsidRDefault="00626106">
            <w:pPr>
              <w:spacing w:after="0" w:line="240" w:lineRule="auto"/>
              <w:rPr>
                <w:rFonts w:ascii="Arial" w:eastAsia="Arial" w:hAnsi="Arial" w:cs="Arial"/>
                <w:color w:val="333333"/>
                <w:lang w:val="mn-MN"/>
              </w:rPr>
            </w:pPr>
          </w:p>
          <w:p w14:paraId="50A06528" w14:textId="1DE4E923"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Нийтийн албанд шинээр, хавсран болон түр орлон гүйцэтгэгчээр</w:t>
            </w:r>
            <w:r w:rsidR="005C4FA3" w:rsidRPr="009B3C69">
              <w:rPr>
                <w:rFonts w:ascii="Arial" w:eastAsia="Arial" w:hAnsi="Arial" w:cs="Arial"/>
                <w:lang w:val="mn-MN"/>
              </w:rPr>
              <w:t xml:space="preserve"> томилогдохоор нэр нь дэвшсэн</w:t>
            </w:r>
            <w:r w:rsidR="00C90687">
              <w:rPr>
                <w:rFonts w:ascii="Arial" w:eastAsia="Arial" w:hAnsi="Arial" w:cs="Arial"/>
                <w:lang w:val="mn-MN"/>
              </w:rPr>
              <w:t xml:space="preserve"> 9 </w:t>
            </w:r>
            <w:r w:rsidRPr="009B3C69">
              <w:rPr>
                <w:rFonts w:ascii="Arial" w:eastAsia="Arial" w:hAnsi="Arial" w:cs="Arial"/>
                <w:lang w:val="mn-MN"/>
              </w:rPr>
              <w:t>этгээдийн Хувийн ашиг сонирхлын урьдчилсан мэдүүлгийг (ХАСУМ) Авилгтай тэмцэх газарт хүргүүлэн хянуулж албан тушаалд томилсон.</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4559BE1"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1B2B08C0"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239B675" w14:textId="70D8F2B3"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5.1</w:t>
            </w:r>
            <w:r w:rsidR="00C90687">
              <w:rPr>
                <w:rFonts w:ascii="Arial" w:eastAsia="Arial" w:hAnsi="Arial" w:cs="Arial"/>
                <w:color w:val="000000"/>
                <w:lang w:val="mn-MN"/>
              </w:rPr>
              <w:t>3</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B19848B"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 xml:space="preserve">Төрийн албанаас түр чөлөөлөгдсөн, Төрийн албаны тухай хуульд заасан үндэслэлээр чөлөөлөгдсөн төрийн </w:t>
            </w:r>
            <w:r w:rsidRPr="009B3C69">
              <w:rPr>
                <w:rFonts w:ascii="Arial" w:eastAsia="Arial" w:hAnsi="Arial" w:cs="Arial"/>
                <w:color w:val="000000"/>
                <w:lang w:val="mn-MN"/>
              </w:rPr>
              <w:lastRenderedPageBreak/>
              <w:t>албан хаагчийн нөөцийн бүртгэл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CFE7A65" w14:textId="32F6A18A"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lastRenderedPageBreak/>
              <w:t>Хөдөлмө</w:t>
            </w:r>
            <w:r w:rsidR="005C4FA3" w:rsidRPr="009B3C69">
              <w:rPr>
                <w:rFonts w:ascii="Arial" w:eastAsia="Arial" w:hAnsi="Arial" w:cs="Arial"/>
                <w:lang w:val="mn-MN"/>
              </w:rPr>
              <w:t>рийн тухай хуулийн дагуу нийт</w:t>
            </w:r>
            <w:r w:rsidRPr="009B3C69">
              <w:rPr>
                <w:rFonts w:ascii="Arial" w:eastAsia="Arial" w:hAnsi="Arial" w:cs="Arial"/>
                <w:lang w:val="mn-MN"/>
              </w:rPr>
              <w:t xml:space="preserve"> </w:t>
            </w:r>
            <w:r w:rsidR="00C90687">
              <w:rPr>
                <w:rFonts w:ascii="Arial" w:eastAsia="Arial" w:hAnsi="Arial" w:cs="Arial"/>
                <w:lang w:val="mn-MN"/>
              </w:rPr>
              <w:t xml:space="preserve">111 </w:t>
            </w:r>
            <w:r w:rsidRPr="009B3C69">
              <w:rPr>
                <w:rFonts w:ascii="Arial" w:eastAsia="Arial" w:hAnsi="Arial" w:cs="Arial"/>
                <w:lang w:val="mn-MN"/>
              </w:rPr>
              <w:t xml:space="preserve">эрүүл мэндийн ажилтан ажлаас чөлөөлөгдсөн.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AA73D7"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626106" w:rsidRPr="009B3C69" w14:paraId="57501AB9"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CFB7B26" w14:textId="307E449E" w:rsidR="00626106" w:rsidRPr="009B3C69" w:rsidRDefault="0066624A">
            <w:pPr>
              <w:spacing w:after="0"/>
              <w:jc w:val="center"/>
              <w:rPr>
                <w:rFonts w:ascii="Arial" w:eastAsia="Arial" w:hAnsi="Arial" w:cs="Arial"/>
                <w:color w:val="333333"/>
                <w:lang w:val="mn-MN"/>
              </w:rPr>
            </w:pPr>
            <w:r w:rsidRPr="009B3C69">
              <w:rPr>
                <w:rFonts w:ascii="Arial" w:eastAsia="Arial" w:hAnsi="Arial" w:cs="Arial"/>
                <w:color w:val="000000"/>
                <w:lang w:val="mn-MN"/>
              </w:rPr>
              <w:t>5.1</w:t>
            </w:r>
            <w:r w:rsidR="00C90687">
              <w:rPr>
                <w:rFonts w:ascii="Arial" w:eastAsia="Arial" w:hAnsi="Arial" w:cs="Arial"/>
                <w:color w:val="000000"/>
                <w:lang w:val="mn-MN"/>
              </w:rPr>
              <w:t>4</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6B052FF" w14:textId="77777777" w:rsidR="00626106" w:rsidRPr="009B3C69" w:rsidRDefault="0066624A">
            <w:pPr>
              <w:spacing w:after="0" w:line="240" w:lineRule="auto"/>
              <w:jc w:val="both"/>
              <w:rPr>
                <w:rFonts w:ascii="Arial" w:eastAsia="Arial" w:hAnsi="Arial" w:cs="Arial"/>
                <w:color w:val="333333"/>
                <w:lang w:val="mn-MN"/>
              </w:rPr>
            </w:pPr>
            <w:r w:rsidRPr="009B3C69">
              <w:rPr>
                <w:rFonts w:ascii="Arial" w:eastAsia="Arial" w:hAnsi="Arial" w:cs="Arial"/>
                <w:color w:val="000000"/>
                <w:lang w:val="mn-MN"/>
              </w:rPr>
              <w:t>Хууль болон олон улсын гэрээгээр нээлттэй байхаар заасан бусад мэдээлэл</w:t>
            </w:r>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56CD396"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 xml:space="preserve">Байхгүй </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AFDD7E4" w14:textId="77777777" w:rsidR="00626106" w:rsidRPr="009B3C69" w:rsidRDefault="0066624A">
            <w:pPr>
              <w:spacing w:after="0" w:line="240" w:lineRule="auto"/>
              <w:rPr>
                <w:rFonts w:ascii="Arial" w:eastAsia="Arial" w:hAnsi="Arial" w:cs="Arial"/>
                <w:lang w:val="mn-MN"/>
              </w:rPr>
            </w:pPr>
            <w:r w:rsidRPr="009B3C69">
              <w:rPr>
                <w:rFonts w:ascii="Arial" w:eastAsia="Arial" w:hAnsi="Arial" w:cs="Arial"/>
                <w:lang w:val="mn-MN"/>
              </w:rPr>
              <w:t>100%</w:t>
            </w:r>
          </w:p>
        </w:tc>
      </w:tr>
      <w:tr w:rsidR="00C605A9" w:rsidRPr="009B3C69" w14:paraId="39252642" w14:textId="77777777">
        <w:trPr>
          <w:trHeight w:val="370"/>
        </w:trPr>
        <w:tc>
          <w:tcPr>
            <w:tcW w:w="6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FCD79DF" w14:textId="1992602F" w:rsidR="00C605A9" w:rsidRPr="009B3C69" w:rsidRDefault="00C605A9">
            <w:pPr>
              <w:spacing w:after="0"/>
              <w:jc w:val="center"/>
              <w:rPr>
                <w:rFonts w:ascii="Arial" w:eastAsia="Arial" w:hAnsi="Arial" w:cs="Arial"/>
                <w:color w:val="000000"/>
                <w:lang w:val="mn-MN"/>
              </w:rPr>
            </w:pPr>
            <w:r>
              <w:rPr>
                <w:rFonts w:ascii="Arial" w:eastAsia="Arial" w:hAnsi="Arial" w:cs="Arial"/>
                <w:color w:val="000000"/>
                <w:lang w:val="mn-MN"/>
              </w:rPr>
              <w:t>5.15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920741E" w14:textId="77777777" w:rsidR="00C605A9" w:rsidRPr="00C605A9" w:rsidRDefault="00C605A9" w:rsidP="00C605A9">
            <w:pPr>
              <w:spacing w:after="0" w:line="240" w:lineRule="auto"/>
              <w:jc w:val="both"/>
              <w:rPr>
                <w:rFonts w:ascii="Arial" w:eastAsia="Arial" w:hAnsi="Arial" w:cs="Arial"/>
                <w:color w:val="000000"/>
                <w:lang w:val="mn-MN"/>
              </w:rPr>
            </w:pPr>
            <w:r w:rsidRPr="00C605A9">
              <w:rPr>
                <w:rFonts w:ascii="Arial" w:eastAsia="Arial" w:hAnsi="Arial" w:cs="Arial"/>
                <w:color w:val="000000"/>
                <w:lang w:val="mn-MN"/>
              </w:rPr>
              <w:t>Мэдээлэл хариуцагчийн эзэмшиж байгаа</w:t>
            </w:r>
          </w:p>
          <w:p w14:paraId="28C913F0" w14:textId="4D139217" w:rsidR="00C605A9" w:rsidRPr="009B3C69" w:rsidRDefault="00C605A9" w:rsidP="00C605A9">
            <w:pPr>
              <w:spacing w:after="0" w:line="240" w:lineRule="auto"/>
              <w:jc w:val="both"/>
              <w:rPr>
                <w:rFonts w:ascii="Arial" w:eastAsia="Arial" w:hAnsi="Arial" w:cs="Arial"/>
                <w:color w:val="000000"/>
                <w:lang w:val="mn-MN"/>
              </w:rPr>
            </w:pPr>
            <w:r w:rsidRPr="00C605A9">
              <w:rPr>
                <w:rFonts w:ascii="Arial" w:eastAsia="Arial" w:hAnsi="Arial" w:cs="Arial"/>
                <w:color w:val="000000"/>
                <w:lang w:val="mn-MN"/>
              </w:rPr>
              <w:t>газрын мэдээлэл</w:t>
            </w:r>
            <w:bookmarkStart w:id="0" w:name="_GoBack"/>
            <w:bookmarkEnd w:id="0"/>
          </w:p>
        </w:tc>
        <w:tc>
          <w:tcPr>
            <w:tcW w:w="94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235011" w14:textId="77777777" w:rsidR="00C605A9" w:rsidRPr="00C605A9" w:rsidRDefault="00C605A9" w:rsidP="00C605A9">
            <w:pPr>
              <w:spacing w:after="0" w:line="240" w:lineRule="auto"/>
              <w:rPr>
                <w:rFonts w:ascii="Arial" w:eastAsia="Arial" w:hAnsi="Arial" w:cs="Arial"/>
                <w:lang w:val="mn-MN"/>
              </w:rPr>
            </w:pPr>
            <w:r w:rsidRPr="00C605A9">
              <w:rPr>
                <w:rFonts w:ascii="Arial" w:eastAsia="Arial" w:hAnsi="Arial" w:cs="Arial"/>
                <w:lang w:val="mn-MN"/>
              </w:rPr>
              <w:t>Гэрчилгээний дугаар: 000010717</w:t>
            </w:r>
          </w:p>
          <w:p w14:paraId="4BC36DE2" w14:textId="77777777" w:rsidR="00C605A9" w:rsidRPr="00C605A9" w:rsidRDefault="00C605A9" w:rsidP="00C605A9">
            <w:pPr>
              <w:spacing w:after="0" w:line="240" w:lineRule="auto"/>
              <w:rPr>
                <w:rFonts w:ascii="Arial" w:eastAsia="Arial" w:hAnsi="Arial" w:cs="Arial"/>
                <w:lang w:val="mn-MN"/>
              </w:rPr>
            </w:pPr>
            <w:r w:rsidRPr="00C605A9">
              <w:rPr>
                <w:rFonts w:ascii="Arial" w:eastAsia="Arial" w:hAnsi="Arial" w:cs="Arial"/>
                <w:lang w:val="mn-MN"/>
              </w:rPr>
              <w:t>Нийслэлийн засаг даргын 2015 оны А/902 тоот захирамж</w:t>
            </w:r>
          </w:p>
          <w:p w14:paraId="235B6729" w14:textId="77777777" w:rsidR="00C605A9" w:rsidRPr="00C605A9" w:rsidRDefault="00C605A9" w:rsidP="00C605A9">
            <w:pPr>
              <w:spacing w:after="0" w:line="240" w:lineRule="auto"/>
              <w:rPr>
                <w:rFonts w:ascii="Arial" w:eastAsia="Arial" w:hAnsi="Arial" w:cs="Arial"/>
                <w:lang w:val="mn-MN"/>
              </w:rPr>
            </w:pPr>
            <w:r w:rsidRPr="00C605A9">
              <w:rPr>
                <w:rFonts w:ascii="Arial" w:eastAsia="Arial" w:hAnsi="Arial" w:cs="Arial"/>
                <w:lang w:val="mn-MN"/>
              </w:rPr>
              <w:t>Нэгж дугаар: 133040^072</w:t>
            </w:r>
          </w:p>
          <w:p w14:paraId="049148D8" w14:textId="77777777" w:rsidR="00C605A9" w:rsidRPr="00C605A9" w:rsidRDefault="00C605A9" w:rsidP="00C605A9">
            <w:pPr>
              <w:spacing w:after="0" w:line="240" w:lineRule="auto"/>
              <w:rPr>
                <w:rFonts w:ascii="Arial" w:eastAsia="Arial" w:hAnsi="Arial" w:cs="Arial"/>
                <w:lang w:val="mn-MN"/>
              </w:rPr>
            </w:pPr>
            <w:r w:rsidRPr="00C605A9">
              <w:rPr>
                <w:rFonts w:ascii="Arial" w:eastAsia="Arial" w:hAnsi="Arial" w:cs="Arial"/>
                <w:lang w:val="mn-MN"/>
              </w:rPr>
              <w:t>Хэмжээ: 46443.0 м.кв</w:t>
            </w:r>
          </w:p>
          <w:p w14:paraId="54A43BBE" w14:textId="77777777" w:rsidR="00C605A9" w:rsidRPr="00C605A9" w:rsidRDefault="00C605A9" w:rsidP="00C605A9">
            <w:pPr>
              <w:spacing w:after="0" w:line="240" w:lineRule="auto"/>
              <w:rPr>
                <w:rFonts w:ascii="Arial" w:eastAsia="Arial" w:hAnsi="Arial" w:cs="Arial"/>
                <w:lang w:val="mn-MN"/>
              </w:rPr>
            </w:pPr>
            <w:r w:rsidRPr="00C605A9">
              <w:rPr>
                <w:rFonts w:ascii="Arial" w:eastAsia="Arial" w:hAnsi="Arial" w:cs="Arial"/>
                <w:lang w:val="mn-MN"/>
              </w:rPr>
              <w:t>Огноо: 2020.01.02</w:t>
            </w:r>
          </w:p>
          <w:p w14:paraId="450EB34E" w14:textId="3B94C77C" w:rsidR="00C605A9" w:rsidRPr="009B3C69" w:rsidRDefault="00C605A9" w:rsidP="00C605A9">
            <w:pPr>
              <w:spacing w:after="0" w:line="240" w:lineRule="auto"/>
              <w:rPr>
                <w:rFonts w:ascii="Arial" w:eastAsia="Arial" w:hAnsi="Arial" w:cs="Arial"/>
                <w:lang w:val="mn-MN"/>
              </w:rPr>
            </w:pPr>
            <w:r w:rsidRPr="00C605A9">
              <w:rPr>
                <w:rFonts w:ascii="Arial" w:eastAsia="Arial" w:hAnsi="Arial" w:cs="Arial"/>
                <w:lang w:val="mn-MN"/>
              </w:rPr>
              <w:t>Хүчинтэй хугацаа: 5 жил</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0019E5C" w14:textId="77777777" w:rsidR="00C605A9" w:rsidRPr="009B3C69" w:rsidRDefault="00C605A9">
            <w:pPr>
              <w:spacing w:after="0" w:line="240" w:lineRule="auto"/>
              <w:rPr>
                <w:rFonts w:ascii="Arial" w:eastAsia="Arial" w:hAnsi="Arial" w:cs="Arial"/>
                <w:lang w:val="mn-MN"/>
              </w:rPr>
            </w:pPr>
          </w:p>
        </w:tc>
      </w:tr>
      <w:tr w:rsidR="00626106" w:rsidRPr="009B3C69" w14:paraId="148C5C5B"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71DFD54" w14:textId="77777777" w:rsidR="00626106" w:rsidRPr="009B3C69" w:rsidRDefault="0066624A">
            <w:pPr>
              <w:spacing w:after="0"/>
              <w:jc w:val="center"/>
              <w:rPr>
                <w:rFonts w:ascii="Arial" w:eastAsia="Arial" w:hAnsi="Arial" w:cs="Arial"/>
                <w:color w:val="000000"/>
                <w:lang w:val="mn-MN"/>
              </w:rPr>
            </w:pPr>
            <w:r w:rsidRPr="009B3C69">
              <w:rPr>
                <w:rFonts w:ascii="Arial" w:eastAsia="Arial" w:hAnsi="Arial" w:cs="Arial"/>
                <w:lang w:val="mn-MN"/>
              </w:rPr>
              <w:t xml:space="preserve">Хэсгийн дундаж хувь </w:t>
            </w:r>
          </w:p>
        </w:tc>
      </w:tr>
      <w:tr w:rsidR="00626106" w:rsidRPr="009B3C69" w14:paraId="42E46FF3" w14:textId="77777777">
        <w:trPr>
          <w:trHeight w:val="370"/>
        </w:trPr>
        <w:tc>
          <w:tcPr>
            <w:tcW w:w="1386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7BFC48E" w14:textId="77777777" w:rsidR="00626106" w:rsidRPr="009B3C69" w:rsidRDefault="0066624A">
            <w:pPr>
              <w:spacing w:after="0"/>
              <w:jc w:val="center"/>
              <w:rPr>
                <w:rFonts w:ascii="Arial" w:eastAsia="Arial" w:hAnsi="Arial" w:cs="Arial"/>
                <w:color w:val="000000"/>
                <w:lang w:val="mn-MN"/>
              </w:rPr>
            </w:pPr>
            <w:r w:rsidRPr="009B3C69">
              <w:rPr>
                <w:rFonts w:ascii="Arial" w:eastAsia="Arial" w:hAnsi="Arial" w:cs="Arial"/>
                <w:lang w:val="mn-MN"/>
              </w:rPr>
              <w:t>Хэрэгжилтийн дундаж хувь</w:t>
            </w:r>
          </w:p>
        </w:tc>
      </w:tr>
    </w:tbl>
    <w:p w14:paraId="50A79A7D" w14:textId="77777777" w:rsidR="00626106" w:rsidRPr="009B3C69" w:rsidRDefault="0066624A">
      <w:pPr>
        <w:shd w:val="clear" w:color="auto" w:fill="FFFFFF"/>
        <w:spacing w:after="0"/>
        <w:rPr>
          <w:rFonts w:ascii="Arial" w:eastAsia="Arial" w:hAnsi="Arial" w:cs="Arial"/>
          <w:color w:val="333333"/>
          <w:lang w:val="mn-MN"/>
        </w:rPr>
      </w:pPr>
      <w:r w:rsidRPr="009B3C69">
        <w:rPr>
          <w:rFonts w:ascii="Arial" w:eastAsia="Arial" w:hAnsi="Arial" w:cs="Arial"/>
          <w:color w:val="333333"/>
          <w:lang w:val="mn-MN"/>
        </w:rPr>
        <w:t> </w:t>
      </w:r>
    </w:p>
    <w:p w14:paraId="48DE85C0" w14:textId="77777777" w:rsidR="00626106" w:rsidRPr="009B3C69" w:rsidRDefault="00626106">
      <w:pPr>
        <w:shd w:val="clear" w:color="auto" w:fill="FFFFFF"/>
        <w:spacing w:after="0"/>
        <w:rPr>
          <w:rFonts w:ascii="Arial" w:eastAsia="Arial" w:hAnsi="Arial" w:cs="Arial"/>
          <w:color w:val="333333"/>
          <w:lang w:val="mn-MN"/>
        </w:rPr>
      </w:pPr>
    </w:p>
    <w:sectPr w:rsidR="00626106" w:rsidRPr="009B3C69">
      <w:headerReference w:type="default" r:id="rId14"/>
      <w:pgSz w:w="15840" w:h="12240" w:orient="landscape"/>
      <w:pgMar w:top="1440" w:right="1170" w:bottom="1080" w:left="15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B56E" w14:textId="77777777" w:rsidR="004E33BA" w:rsidRDefault="004E33BA">
      <w:pPr>
        <w:spacing w:after="0" w:line="240" w:lineRule="auto"/>
      </w:pPr>
      <w:r>
        <w:separator/>
      </w:r>
    </w:p>
  </w:endnote>
  <w:endnote w:type="continuationSeparator" w:id="0">
    <w:p w14:paraId="6338CA78" w14:textId="77777777" w:rsidR="004E33BA" w:rsidRDefault="004E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69C7" w14:textId="77777777" w:rsidR="004E33BA" w:rsidRDefault="004E33BA">
      <w:pPr>
        <w:spacing w:after="0" w:line="240" w:lineRule="auto"/>
      </w:pPr>
      <w:r>
        <w:separator/>
      </w:r>
    </w:p>
  </w:footnote>
  <w:footnote w:type="continuationSeparator" w:id="0">
    <w:p w14:paraId="4700C764" w14:textId="77777777" w:rsidR="004E33BA" w:rsidRDefault="004E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7A6F7" w14:textId="77777777" w:rsidR="00626106" w:rsidRDefault="006261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FAF"/>
    <w:multiLevelType w:val="multilevel"/>
    <w:tmpl w:val="0A4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F64CA"/>
    <w:multiLevelType w:val="multilevel"/>
    <w:tmpl w:val="E85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B74961"/>
    <w:multiLevelType w:val="multilevel"/>
    <w:tmpl w:val="A3208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5F2C09"/>
    <w:multiLevelType w:val="multilevel"/>
    <w:tmpl w:val="3B524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7C3782"/>
    <w:multiLevelType w:val="multilevel"/>
    <w:tmpl w:val="6BECD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485F0F"/>
    <w:multiLevelType w:val="multilevel"/>
    <w:tmpl w:val="0FCC8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3A3C79"/>
    <w:multiLevelType w:val="multilevel"/>
    <w:tmpl w:val="37E0F4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830E4A"/>
    <w:multiLevelType w:val="multilevel"/>
    <w:tmpl w:val="AAB8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580DD1"/>
    <w:multiLevelType w:val="multilevel"/>
    <w:tmpl w:val="5D666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A60419"/>
    <w:multiLevelType w:val="multilevel"/>
    <w:tmpl w:val="E54E9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6907F1"/>
    <w:multiLevelType w:val="multilevel"/>
    <w:tmpl w:val="ADF89FF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FC19A1"/>
    <w:multiLevelType w:val="multilevel"/>
    <w:tmpl w:val="C18A6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7A5D7C"/>
    <w:multiLevelType w:val="multilevel"/>
    <w:tmpl w:val="6D0CF25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B6288D"/>
    <w:multiLevelType w:val="multilevel"/>
    <w:tmpl w:val="BAA02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405D98"/>
    <w:multiLevelType w:val="multilevel"/>
    <w:tmpl w:val="CF9AF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C40505"/>
    <w:multiLevelType w:val="multilevel"/>
    <w:tmpl w:val="9892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0"/>
  </w:num>
  <w:num w:numId="3">
    <w:abstractNumId w:val="15"/>
  </w:num>
  <w:num w:numId="4">
    <w:abstractNumId w:val="4"/>
  </w:num>
  <w:num w:numId="5">
    <w:abstractNumId w:val="6"/>
  </w:num>
  <w:num w:numId="6">
    <w:abstractNumId w:val="13"/>
  </w:num>
  <w:num w:numId="7">
    <w:abstractNumId w:val="5"/>
  </w:num>
  <w:num w:numId="8">
    <w:abstractNumId w:val="1"/>
  </w:num>
  <w:num w:numId="9">
    <w:abstractNumId w:val="8"/>
  </w:num>
  <w:num w:numId="10">
    <w:abstractNumId w:val="2"/>
  </w:num>
  <w:num w:numId="11">
    <w:abstractNumId w:val="3"/>
  </w:num>
  <w:num w:numId="12">
    <w:abstractNumId w:val="11"/>
  </w:num>
  <w:num w:numId="13">
    <w:abstractNumId w:val="10"/>
  </w:num>
  <w:num w:numId="14">
    <w:abstractNumId w:val="7"/>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06"/>
    <w:rsid w:val="0004288E"/>
    <w:rsid w:val="000630DD"/>
    <w:rsid w:val="000803A8"/>
    <w:rsid w:val="00170092"/>
    <w:rsid w:val="001B6E55"/>
    <w:rsid w:val="002C1EB2"/>
    <w:rsid w:val="002F141F"/>
    <w:rsid w:val="003C0CCD"/>
    <w:rsid w:val="003E26DF"/>
    <w:rsid w:val="003F3E8D"/>
    <w:rsid w:val="00440386"/>
    <w:rsid w:val="00477F2E"/>
    <w:rsid w:val="004E33BA"/>
    <w:rsid w:val="005725EA"/>
    <w:rsid w:val="005C4FA3"/>
    <w:rsid w:val="005E329C"/>
    <w:rsid w:val="00626106"/>
    <w:rsid w:val="00632604"/>
    <w:rsid w:val="0066624A"/>
    <w:rsid w:val="00700076"/>
    <w:rsid w:val="00712DD3"/>
    <w:rsid w:val="00806239"/>
    <w:rsid w:val="008C6FD8"/>
    <w:rsid w:val="00900DDB"/>
    <w:rsid w:val="009B3C69"/>
    <w:rsid w:val="00A02633"/>
    <w:rsid w:val="00A15E60"/>
    <w:rsid w:val="00B564F6"/>
    <w:rsid w:val="00BB5A5A"/>
    <w:rsid w:val="00C5093D"/>
    <w:rsid w:val="00C605A9"/>
    <w:rsid w:val="00C87161"/>
    <w:rsid w:val="00C90687"/>
    <w:rsid w:val="00D92901"/>
    <w:rsid w:val="00ED6256"/>
    <w:rsid w:val="00EE6599"/>
    <w:rsid w:val="00F00A57"/>
    <w:rsid w:val="00F16767"/>
    <w:rsid w:val="00F21555"/>
    <w:rsid w:val="00F97233"/>
    <w:rsid w:val="00FB3D03"/>
    <w:rsid w:val="00FE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9FE1"/>
  <w15:docId w15:val="{58923CEC-C857-4CD9-9D65-D3B90F62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C90687"/>
    <w:rPr>
      <w:color w:val="0000FF" w:themeColor="hyperlink"/>
      <w:u w:val="single"/>
    </w:rPr>
  </w:style>
  <w:style w:type="character" w:customStyle="1" w:styleId="UnresolvedMention">
    <w:name w:val="Unresolved Mention"/>
    <w:basedOn w:val="DefaultParagraphFont"/>
    <w:uiPriority w:val="99"/>
    <w:semiHidden/>
    <w:unhideWhenUsed/>
    <w:rsid w:val="00C9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sch.gov.mn/articles/show/alban-haagchdyn-medeelel/mn" TargetMode="External"/><Relationship Id="rId13" Type="http://schemas.openxmlformats.org/officeDocument/2006/relationships/hyperlink" Target="https://meduuleg.iaac.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ch.gov.m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ch.gov.mn/documents/azhlyn-bajrny-talaarh-medeelel/mn?sort=date&amp;dir=desc&amp;p=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sch.gov.mn/documents/azhlyn-bajrny-talaarh-medeelel/mn?sort=date&amp;dir=desc&amp;p=25" TargetMode="External"/><Relationship Id="rId4" Type="http://schemas.openxmlformats.org/officeDocument/2006/relationships/settings" Target="settings.xml"/><Relationship Id="rId9" Type="http://schemas.openxmlformats.org/officeDocument/2006/relationships/hyperlink" Target="https://ssch.gov.mn/articles/show/alban-haagchdyn-medeelel/m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vKX45+lRRZ7BkE2wLKhnc2V+A==">CgMxLjA4AHIhMW5LNWM1RV9uS2oycGdRTGRubmRzb196R3MxNUNaMTY5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BOLORMAA</dc:creator>
  <cp:lastModifiedBy>BOLORMAA</cp:lastModifiedBy>
  <cp:revision>2</cp:revision>
  <dcterms:created xsi:type="dcterms:W3CDTF">2025-12-12T03:48:00Z</dcterms:created>
  <dcterms:modified xsi:type="dcterms:W3CDTF">2025-12-12T03:48:00Z</dcterms:modified>
</cp:coreProperties>
</file>