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E89B" w14:textId="7DA82EA3" w:rsidR="00D30129" w:rsidRPr="00331D9B" w:rsidRDefault="00FC5D65" w:rsidP="005951B1">
      <w:pPr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r w:rsidRPr="00331D9B">
        <w:rPr>
          <w:rFonts w:ascii="Arial" w:hAnsi="Arial" w:cs="Arial"/>
          <w:b/>
          <w:bCs/>
          <w:sz w:val="28"/>
          <w:szCs w:val="28"/>
          <w:lang w:val="mn-MN"/>
        </w:rPr>
        <w:t>Х</w:t>
      </w:r>
      <w:r w:rsidR="00D14950" w:rsidRPr="00331D9B">
        <w:rPr>
          <w:rFonts w:ascii="Arial" w:hAnsi="Arial" w:cs="Arial"/>
          <w:b/>
          <w:bCs/>
          <w:sz w:val="28"/>
          <w:szCs w:val="28"/>
          <w:lang w:val="mn-MN"/>
        </w:rPr>
        <w:t>амт</w:t>
      </w:r>
      <w:r w:rsidR="00AE24D1">
        <w:rPr>
          <w:rFonts w:ascii="Arial" w:hAnsi="Arial" w:cs="Arial"/>
          <w:b/>
          <w:bCs/>
          <w:sz w:val="28"/>
          <w:szCs w:val="28"/>
          <w:lang w:val="mn-MN"/>
        </w:rPr>
        <w:t>р</w:t>
      </w:r>
      <w:r w:rsidR="00D14950" w:rsidRPr="00331D9B">
        <w:rPr>
          <w:rFonts w:ascii="Arial" w:hAnsi="Arial" w:cs="Arial"/>
          <w:b/>
          <w:bCs/>
          <w:sz w:val="28"/>
          <w:szCs w:val="28"/>
          <w:lang w:val="mn-MN"/>
        </w:rPr>
        <w:t>ан ажиллах урилга</w:t>
      </w:r>
    </w:p>
    <w:p w14:paraId="0C3B7F8F" w14:textId="77777777" w:rsidR="003E6F86" w:rsidRPr="00A0344A" w:rsidRDefault="003E6F86" w:rsidP="00C7580B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2E37E36F" w14:textId="1DC930AE" w:rsidR="00FC5D65" w:rsidRPr="00331D9B" w:rsidRDefault="00FC5D65" w:rsidP="003E6F86">
      <w:pPr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Огноо:  </w:t>
      </w:r>
      <w:r w:rsidR="003E6F86" w:rsidRPr="00331D9B">
        <w:rPr>
          <w:rFonts w:ascii="Arial" w:hAnsi="Arial" w:cs="Arial"/>
          <w:b/>
          <w:bCs/>
          <w:sz w:val="24"/>
          <w:szCs w:val="24"/>
          <w:lang w:val="mn-MN"/>
        </w:rPr>
        <w:t xml:space="preserve">2024 оны </w:t>
      </w:r>
      <w:r w:rsidR="00A0344A" w:rsidRPr="00331D9B">
        <w:rPr>
          <w:rFonts w:ascii="Arial" w:hAnsi="Arial" w:cs="Arial"/>
          <w:b/>
          <w:bCs/>
          <w:sz w:val="24"/>
          <w:szCs w:val="24"/>
          <w:lang w:val="mn-MN"/>
        </w:rPr>
        <w:t>0</w:t>
      </w:r>
      <w:r w:rsidR="003E6F86" w:rsidRPr="00331D9B">
        <w:rPr>
          <w:rFonts w:ascii="Arial" w:hAnsi="Arial" w:cs="Arial"/>
          <w:b/>
          <w:bCs/>
          <w:sz w:val="24"/>
          <w:szCs w:val="24"/>
          <w:lang w:val="mn-MN"/>
        </w:rPr>
        <w:t xml:space="preserve">2 дугаар сарын 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2</w:t>
      </w:r>
      <w:r w:rsidR="005951B1">
        <w:rPr>
          <w:rFonts w:ascii="Arial" w:hAnsi="Arial" w:cs="Arial"/>
          <w:b/>
          <w:bCs/>
          <w:sz w:val="24"/>
          <w:szCs w:val="24"/>
        </w:rPr>
        <w:t>7</w:t>
      </w:r>
      <w:r w:rsidR="003E6F86" w:rsidRPr="00331D9B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10898AC8" w14:textId="059447B8" w:rsidR="00FC5D65" w:rsidRPr="00331D9B" w:rsidRDefault="00FC5D65" w:rsidP="002B39DA">
      <w:pPr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Хамтран ажиллах урилгын нэр: 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Урьдчилан сэргийлэх эрүүл мэндийн үзлэг, шинжилгээ</w:t>
      </w:r>
    </w:p>
    <w:p w14:paraId="72534526" w14:textId="1CD0DC47" w:rsidR="00FC5D65" w:rsidRDefault="00FC5D65" w:rsidP="002B39DA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Хамтран ажиллах урилгын дугаар: 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УХТЭ/20240228/0101</w:t>
      </w:r>
    </w:p>
    <w:p w14:paraId="5A86F68A" w14:textId="6B22087E" w:rsidR="002F3CD1" w:rsidRPr="00A0344A" w:rsidRDefault="006E748C" w:rsidP="002B39DA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A0344A">
        <w:rPr>
          <w:rFonts w:ascii="Arial" w:hAnsi="Arial" w:cs="Arial"/>
          <w:sz w:val="24"/>
          <w:szCs w:val="24"/>
          <w:lang w:val="mn-MN"/>
        </w:rPr>
        <w:t>Улсын хоёрдугаар төв эмнэлгийн Эрүүл мэндийг дэмжих төв</w:t>
      </w:r>
      <w:r w:rsidR="007961FA" w:rsidRPr="00A0344A">
        <w:rPr>
          <w:rFonts w:ascii="Arial" w:hAnsi="Arial" w:cs="Arial"/>
          <w:sz w:val="24"/>
          <w:szCs w:val="24"/>
          <w:lang w:val="mn-MN"/>
        </w:rPr>
        <w:t xml:space="preserve">өөс </w:t>
      </w:r>
      <w:r w:rsidR="00761F2F" w:rsidRPr="00A0344A">
        <w:rPr>
          <w:rFonts w:ascii="Arial" w:hAnsi="Arial" w:cs="Arial"/>
          <w:sz w:val="24"/>
          <w:szCs w:val="24"/>
          <w:lang w:val="mn-MN"/>
        </w:rPr>
        <w:t xml:space="preserve">нийгмийн эрүүл мэндийг дэмжих ажлын хүрээнд  </w:t>
      </w:r>
      <w:r w:rsidR="00D14950" w:rsidRPr="00A0344A">
        <w:rPr>
          <w:rFonts w:ascii="Arial" w:hAnsi="Arial" w:cs="Arial"/>
          <w:sz w:val="24"/>
          <w:szCs w:val="24"/>
          <w:lang w:val="mn-MN"/>
        </w:rPr>
        <w:t>Э</w:t>
      </w:r>
      <w:r w:rsidR="007961FA" w:rsidRPr="00A0344A">
        <w:rPr>
          <w:rFonts w:ascii="Arial" w:hAnsi="Arial" w:cs="Arial"/>
          <w:sz w:val="24"/>
          <w:szCs w:val="24"/>
          <w:lang w:val="mn-MN"/>
        </w:rPr>
        <w:t>рүүл мэндийн тухай хуулийн 20 дугаар зүйлийн 20.2.1</w:t>
      </w:r>
      <w:r w:rsidR="00D14950" w:rsidRPr="00A0344A">
        <w:rPr>
          <w:rFonts w:ascii="Arial" w:hAnsi="Arial" w:cs="Arial"/>
          <w:sz w:val="24"/>
          <w:szCs w:val="24"/>
          <w:lang w:val="mn-MN"/>
        </w:rPr>
        <w:t xml:space="preserve">, 44 дүгээр зүйлийн 44.1.2 дах заалтыг тус тус үндэслэн </w:t>
      </w:r>
      <w:r w:rsidR="00761F2F" w:rsidRPr="00A0344A">
        <w:rPr>
          <w:rFonts w:ascii="Arial" w:hAnsi="Arial" w:cs="Arial"/>
          <w:sz w:val="24"/>
          <w:szCs w:val="24"/>
          <w:lang w:val="mn-MN"/>
        </w:rPr>
        <w:t xml:space="preserve">албан байгууллага, хувь хүний нас, биеийн онцлогт тохирсон  үзлэг оношилгооны багц үйлчилгээг үзүүлэн, иргэдийн дунд зонхилон тохиолдож буй өвчлөлийг </w:t>
      </w:r>
      <w:r w:rsidR="002F3CD1" w:rsidRPr="00A0344A">
        <w:rPr>
          <w:rFonts w:ascii="Arial" w:hAnsi="Arial" w:cs="Arial"/>
          <w:sz w:val="24"/>
          <w:szCs w:val="24"/>
          <w:lang w:val="mn-MN"/>
        </w:rPr>
        <w:t>эрт илрүүлэх, урьдчилан сэргийлэх</w:t>
      </w:r>
      <w:r w:rsidR="000300E1">
        <w:rPr>
          <w:rFonts w:ascii="Arial" w:hAnsi="Arial" w:cs="Arial"/>
          <w:sz w:val="24"/>
          <w:szCs w:val="24"/>
          <w:lang w:val="mn-MN"/>
        </w:rPr>
        <w:t>,</w:t>
      </w:r>
      <w:r w:rsidR="002F3CD1" w:rsidRPr="00A0344A">
        <w:rPr>
          <w:rFonts w:ascii="Arial" w:hAnsi="Arial" w:cs="Arial"/>
          <w:sz w:val="24"/>
          <w:szCs w:val="24"/>
          <w:lang w:val="mn-MN"/>
        </w:rPr>
        <w:t xml:space="preserve"> бууруулах зорилт тавин ажиллаж байна. </w:t>
      </w:r>
    </w:p>
    <w:p w14:paraId="05348E24" w14:textId="34965442" w:rsidR="00D14950" w:rsidRDefault="00F20F00" w:rsidP="002B39DA">
      <w:pPr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Иймд эрүүл мэндийн урьдчилан сэргийлэх үзлэг шинжилгээнд тус эмнэлэгтэй х</w:t>
      </w:r>
      <w:r w:rsidR="002F3CD1" w:rsidRPr="00A0344A">
        <w:rPr>
          <w:rFonts w:ascii="Arial" w:hAnsi="Arial" w:cs="Arial"/>
          <w:sz w:val="24"/>
          <w:szCs w:val="24"/>
          <w:lang w:val="mn-MN"/>
        </w:rPr>
        <w:t xml:space="preserve">амтран ажиллах хувь хүн, аж ахуй нэгж, албан байгууллагыг урьж байна. </w:t>
      </w:r>
    </w:p>
    <w:p w14:paraId="70AF3F24" w14:textId="74258470" w:rsidR="00FC5D65" w:rsidRDefault="00433D43" w:rsidP="002B39DA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</w:t>
      </w:r>
      <w:r w:rsidR="00FC5D65">
        <w:rPr>
          <w:rFonts w:ascii="Arial" w:hAnsi="Arial" w:cs="Arial"/>
          <w:sz w:val="24"/>
          <w:szCs w:val="24"/>
          <w:lang w:val="mn-MN"/>
        </w:rPr>
        <w:t>онирхогч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FC5D65">
        <w:rPr>
          <w:rFonts w:ascii="Arial" w:hAnsi="Arial" w:cs="Arial"/>
          <w:sz w:val="24"/>
          <w:szCs w:val="24"/>
          <w:lang w:val="mn-MN"/>
        </w:rPr>
        <w:t>этгээд</w:t>
      </w:r>
      <w:r>
        <w:rPr>
          <w:rFonts w:ascii="Arial" w:hAnsi="Arial" w:cs="Arial"/>
          <w:sz w:val="24"/>
          <w:szCs w:val="24"/>
          <w:lang w:val="mn-MN"/>
        </w:rPr>
        <w:t xml:space="preserve"> УХТЭ-ийн Дэмжих төв,</w:t>
      </w:r>
      <w:r w:rsidR="00331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Урьдчилан сэргийлэх төв,</w:t>
      </w:r>
      <w:r w:rsidR="000300E1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Нэгдсэн лаборатори тасагтай танилцах эрхтэй бөгөөд цахимаар хүсэлт илгээснээр хамтран ажиллах эрхтэй болно.</w:t>
      </w:r>
    </w:p>
    <w:p w14:paraId="5E56C2BC" w14:textId="77777777" w:rsidR="00D41EDE" w:rsidRDefault="00D41EDE" w:rsidP="002B39DA">
      <w:pPr>
        <w:rPr>
          <w:rFonts w:ascii="Arial" w:hAnsi="Arial" w:cs="Arial"/>
          <w:sz w:val="24"/>
          <w:szCs w:val="24"/>
          <w:lang w:val="mn-MN"/>
        </w:rPr>
      </w:pPr>
    </w:p>
    <w:p w14:paraId="35EFC343" w14:textId="7D831424" w:rsidR="00433D43" w:rsidRDefault="00433D43" w:rsidP="002B39DA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Хамтран ажиллах хүсэлтийг</w:t>
      </w:r>
      <w:r w:rsidR="00F20F00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хуанлийн </w:t>
      </w:r>
      <w:r w:rsidR="00331D9B" w:rsidRPr="00331D9B">
        <w:rPr>
          <w:rFonts w:ascii="Arial" w:hAnsi="Arial" w:cs="Arial"/>
          <w:b/>
          <w:bCs/>
          <w:sz w:val="24"/>
          <w:szCs w:val="24"/>
        </w:rPr>
        <w:t>[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14</w:t>
      </w:r>
      <w:r w:rsidR="00331D9B" w:rsidRPr="00331D9B">
        <w:rPr>
          <w:rFonts w:ascii="Arial" w:hAnsi="Arial" w:cs="Arial"/>
          <w:b/>
          <w:bCs/>
          <w:sz w:val="24"/>
          <w:szCs w:val="24"/>
        </w:rPr>
        <w:t>]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хоногийн дотор цахим хаягаар хүлээн авна.</w:t>
      </w:r>
    </w:p>
    <w:p w14:paraId="43096BB3" w14:textId="77777777" w:rsidR="000B4FE9" w:rsidRDefault="000B4FE9" w:rsidP="002B39DA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Хүсэлтийг </w:t>
      </w:r>
      <w:r w:rsidR="00433D43">
        <w:rPr>
          <w:rFonts w:ascii="Arial" w:hAnsi="Arial" w:cs="Arial"/>
          <w:sz w:val="24"/>
          <w:szCs w:val="24"/>
          <w:lang w:val="mn-MN"/>
        </w:rPr>
        <w:t xml:space="preserve"> </w:t>
      </w:r>
      <w:r w:rsidR="00433D43" w:rsidRPr="00331D9B">
        <w:rPr>
          <w:rFonts w:ascii="Arial" w:hAnsi="Arial" w:cs="Arial"/>
          <w:b/>
          <w:bCs/>
          <w:sz w:val="24"/>
          <w:szCs w:val="24"/>
          <w:lang w:val="mn-MN"/>
        </w:rPr>
        <w:t xml:space="preserve">2024 оны 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0</w:t>
      </w:r>
      <w:r w:rsidR="00433D43" w:rsidRPr="00331D9B">
        <w:rPr>
          <w:rFonts w:ascii="Arial" w:hAnsi="Arial" w:cs="Arial"/>
          <w:b/>
          <w:bCs/>
          <w:sz w:val="24"/>
          <w:szCs w:val="24"/>
          <w:lang w:val="mn-MN"/>
        </w:rPr>
        <w:t xml:space="preserve">2 дугаар сар 28-ны өдрийн 09 цаг 00 минутаас эхлэн бүртгэж 2024 оны 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03</w:t>
      </w:r>
      <w:r w:rsidR="00433D43" w:rsidRPr="00331D9B">
        <w:rPr>
          <w:rFonts w:ascii="Arial" w:hAnsi="Arial" w:cs="Arial"/>
          <w:b/>
          <w:bCs/>
          <w:sz w:val="24"/>
          <w:szCs w:val="24"/>
          <w:lang w:val="mn-MN"/>
        </w:rPr>
        <w:t xml:space="preserve"> дугаар сар 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12-ны 16 цаг 30 минутаар</w:t>
      </w:r>
      <w:r>
        <w:rPr>
          <w:rFonts w:ascii="Arial" w:hAnsi="Arial" w:cs="Arial"/>
          <w:sz w:val="24"/>
          <w:szCs w:val="24"/>
          <w:lang w:val="mn-MN"/>
        </w:rPr>
        <w:t xml:space="preserve"> дуусгавар болгоно.</w:t>
      </w:r>
    </w:p>
    <w:p w14:paraId="4FCC6FBA" w14:textId="77777777" w:rsidR="000B4FE9" w:rsidRDefault="000B4FE9" w:rsidP="002B39DA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Гадаадын этгээд хүсэлт илгээх эрхтэй эсэх : 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Эрхтэй</w:t>
      </w:r>
    </w:p>
    <w:p w14:paraId="2744D09E" w14:textId="28562A72" w:rsidR="000B4FE9" w:rsidRDefault="00F20F00" w:rsidP="002B39DA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</w:t>
      </w:r>
      <w:r w:rsidR="000B4FE9">
        <w:rPr>
          <w:rFonts w:ascii="Arial" w:hAnsi="Arial" w:cs="Arial"/>
          <w:sz w:val="24"/>
          <w:szCs w:val="24"/>
          <w:lang w:val="mn-MN"/>
        </w:rPr>
        <w:t>рилгатай холбоотой тодруулга, нэмэлт мэдээлэл</w:t>
      </w:r>
      <w:r>
        <w:rPr>
          <w:rFonts w:ascii="Arial" w:hAnsi="Arial" w:cs="Arial"/>
          <w:sz w:val="24"/>
          <w:szCs w:val="24"/>
          <w:lang w:val="mn-MN"/>
        </w:rPr>
        <w:t xml:space="preserve">ийг </w:t>
      </w:r>
      <w:r w:rsidR="000B4FE9">
        <w:rPr>
          <w:rFonts w:ascii="Arial" w:hAnsi="Arial" w:cs="Arial"/>
          <w:sz w:val="24"/>
          <w:szCs w:val="24"/>
          <w:lang w:val="mn-MN"/>
        </w:rPr>
        <w:t>доорх хаягаар</w:t>
      </w:r>
      <w:r>
        <w:rPr>
          <w:rFonts w:ascii="Arial" w:hAnsi="Arial" w:cs="Arial"/>
          <w:sz w:val="24"/>
          <w:szCs w:val="24"/>
          <w:lang w:val="mn-MN"/>
        </w:rPr>
        <w:t xml:space="preserve"> авч </w:t>
      </w:r>
      <w:r w:rsidR="000B4FE9">
        <w:rPr>
          <w:rFonts w:ascii="Arial" w:hAnsi="Arial" w:cs="Arial"/>
          <w:sz w:val="24"/>
          <w:szCs w:val="24"/>
          <w:lang w:val="mn-MN"/>
        </w:rPr>
        <w:t>болно.</w:t>
      </w:r>
    </w:p>
    <w:p w14:paraId="10F43BFD" w14:textId="72CEFD69" w:rsidR="000B4FE9" w:rsidRPr="00331D9B" w:rsidRDefault="000B4FE9" w:rsidP="00331D9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31D9B">
        <w:rPr>
          <w:rFonts w:ascii="Arial" w:hAnsi="Arial" w:cs="Arial"/>
          <w:b/>
          <w:bCs/>
          <w:sz w:val="24"/>
          <w:szCs w:val="24"/>
          <w:lang w:val="mn-MN"/>
        </w:rPr>
        <w:t xml:space="preserve">Улсын хоёрдугаар төв эмнэлэгийн, </w:t>
      </w:r>
      <w:r w:rsidR="000300E1">
        <w:rPr>
          <w:rFonts w:ascii="Arial" w:hAnsi="Arial" w:cs="Arial"/>
          <w:b/>
          <w:bCs/>
          <w:sz w:val="24"/>
          <w:szCs w:val="24"/>
          <w:lang w:val="mn-MN"/>
        </w:rPr>
        <w:t>50 орт байрны 202 тоот</w:t>
      </w:r>
      <w:bookmarkStart w:id="0" w:name="_GoBack"/>
      <w:bookmarkEnd w:id="0"/>
    </w:p>
    <w:p w14:paraId="31CA3725" w14:textId="30F8895B" w:rsidR="00331D9B" w:rsidRPr="00331D9B" w:rsidRDefault="000B4FE9" w:rsidP="00331D9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31D9B">
        <w:rPr>
          <w:rFonts w:ascii="Arial" w:hAnsi="Arial" w:cs="Arial"/>
          <w:b/>
          <w:bCs/>
          <w:sz w:val="24"/>
          <w:szCs w:val="24"/>
          <w:lang w:val="mn-MN"/>
        </w:rPr>
        <w:t>Утас:70150</w:t>
      </w:r>
      <w:r w:rsidR="00331D9B">
        <w:rPr>
          <w:rFonts w:ascii="Arial" w:hAnsi="Arial" w:cs="Arial"/>
          <w:b/>
          <w:bCs/>
          <w:sz w:val="24"/>
          <w:szCs w:val="24"/>
        </w:rPr>
        <w:t>3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0</w:t>
      </w:r>
      <w:r w:rsidR="00331D9B">
        <w:rPr>
          <w:rFonts w:ascii="Arial" w:hAnsi="Arial" w:cs="Arial"/>
          <w:b/>
          <w:bCs/>
          <w:sz w:val="24"/>
          <w:szCs w:val="24"/>
        </w:rPr>
        <w:t>8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,</w:t>
      </w:r>
      <w:r w:rsidR="00331D9B">
        <w:rPr>
          <w:rFonts w:ascii="Arial" w:hAnsi="Arial" w:cs="Arial"/>
          <w:b/>
          <w:bCs/>
          <w:sz w:val="24"/>
          <w:szCs w:val="24"/>
        </w:rPr>
        <w:t xml:space="preserve"> 99559035</w:t>
      </w:r>
      <w:r w:rsidR="00331D9B" w:rsidRPr="00331D9B">
        <w:rPr>
          <w:rFonts w:ascii="Arial" w:hAnsi="Arial" w:cs="Arial"/>
          <w:b/>
          <w:bCs/>
          <w:sz w:val="24"/>
          <w:szCs w:val="24"/>
          <w:lang w:val="mn-MN"/>
        </w:rPr>
        <w:t xml:space="preserve"> ,</w:t>
      </w:r>
    </w:p>
    <w:p w14:paraId="35A5A284" w14:textId="353720FA" w:rsidR="00331D9B" w:rsidRPr="00331D9B" w:rsidRDefault="00331D9B" w:rsidP="00331D9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</w:rPr>
        <w:t>89120687</w:t>
      </w:r>
      <w:r w:rsidRPr="00331D9B">
        <w:rPr>
          <w:rFonts w:ascii="Arial" w:hAnsi="Arial" w:cs="Arial"/>
          <w:b/>
          <w:bCs/>
          <w:sz w:val="24"/>
          <w:szCs w:val="24"/>
          <w:lang w:val="mn-MN"/>
        </w:rPr>
        <w:t>,88117772</w:t>
      </w:r>
    </w:p>
    <w:p w14:paraId="7AB16C6E" w14:textId="035F0226" w:rsidR="00433D43" w:rsidRPr="00331D9B" w:rsidRDefault="00D36AFC" w:rsidP="00331D9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Цахим хаяг: </w:t>
      </w:r>
      <w:r w:rsidR="00331D9B" w:rsidRPr="00331D9B">
        <w:rPr>
          <w:rFonts w:ascii="Arial" w:hAnsi="Arial" w:cs="Arial"/>
          <w:b/>
          <w:bCs/>
          <w:sz w:val="24"/>
          <w:szCs w:val="24"/>
        </w:rPr>
        <w:t>procurement@ssch.gov.mn</w:t>
      </w:r>
    </w:p>
    <w:p w14:paraId="7FC7F0B8" w14:textId="77777777" w:rsidR="005940B7" w:rsidRPr="00A0344A" w:rsidRDefault="005940B7" w:rsidP="003E6F8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9AD4447" w14:textId="27212A24" w:rsidR="00A42949" w:rsidRPr="00A0344A" w:rsidRDefault="00A42949" w:rsidP="00D14950">
      <w:pPr>
        <w:ind w:firstLine="720"/>
        <w:rPr>
          <w:rFonts w:ascii="Arial" w:hAnsi="Arial" w:cs="Arial"/>
          <w:sz w:val="24"/>
          <w:szCs w:val="24"/>
          <w:lang w:val="mn-MN"/>
        </w:rPr>
      </w:pPr>
    </w:p>
    <w:p w14:paraId="3E5A7275" w14:textId="4928BB38" w:rsidR="00A42949" w:rsidRPr="00A0344A" w:rsidRDefault="005940B7" w:rsidP="00D14950">
      <w:pPr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ЗАХИРАЛ                                     Б.БЯМБАДОРЖ                                  </w:t>
      </w:r>
    </w:p>
    <w:p w14:paraId="3F506F7D" w14:textId="0BD1E10F" w:rsidR="00A42949" w:rsidRPr="00A0344A" w:rsidRDefault="00A42949" w:rsidP="00D14950">
      <w:pPr>
        <w:ind w:firstLine="720"/>
        <w:rPr>
          <w:rFonts w:ascii="Arial" w:hAnsi="Arial" w:cs="Arial"/>
          <w:sz w:val="24"/>
          <w:szCs w:val="24"/>
          <w:lang w:val="mn-MN"/>
        </w:rPr>
      </w:pPr>
    </w:p>
    <w:p w14:paraId="6A65E13C" w14:textId="4539A365" w:rsidR="00A42949" w:rsidRPr="00A0344A" w:rsidRDefault="00A42949" w:rsidP="00A42949">
      <w:pPr>
        <w:rPr>
          <w:rFonts w:ascii="Arial" w:hAnsi="Arial" w:cs="Arial"/>
          <w:sz w:val="24"/>
          <w:szCs w:val="24"/>
          <w:lang w:val="mn-MN"/>
        </w:rPr>
      </w:pPr>
    </w:p>
    <w:p w14:paraId="54542DB9" w14:textId="77777777" w:rsidR="00A42949" w:rsidRPr="00A0344A" w:rsidRDefault="00A42949" w:rsidP="00A42949">
      <w:pPr>
        <w:rPr>
          <w:rFonts w:ascii="Arial" w:hAnsi="Arial" w:cs="Arial"/>
          <w:sz w:val="24"/>
          <w:szCs w:val="24"/>
          <w:lang w:val="mn-MN"/>
        </w:rPr>
      </w:pPr>
    </w:p>
    <w:p w14:paraId="1F321862" w14:textId="77777777" w:rsidR="003E6F86" w:rsidRPr="00A0344A" w:rsidRDefault="003E6F86" w:rsidP="00A42949">
      <w:pPr>
        <w:rPr>
          <w:rFonts w:ascii="Arial" w:hAnsi="Arial" w:cs="Arial"/>
          <w:sz w:val="24"/>
          <w:szCs w:val="24"/>
          <w:lang w:val="mn-MN"/>
        </w:rPr>
      </w:pPr>
    </w:p>
    <w:p w14:paraId="4F3E3E3F" w14:textId="4F94EC17" w:rsidR="00A42949" w:rsidRPr="00A0344A" w:rsidRDefault="00A42949" w:rsidP="00A42949">
      <w:pPr>
        <w:rPr>
          <w:rFonts w:ascii="Arial" w:hAnsi="Arial" w:cs="Arial"/>
          <w:sz w:val="24"/>
          <w:szCs w:val="24"/>
          <w:lang w:val="mn-MN"/>
        </w:rPr>
      </w:pPr>
      <w:r w:rsidRPr="00A0344A">
        <w:rPr>
          <w:rFonts w:ascii="Arial" w:hAnsi="Arial" w:cs="Arial"/>
          <w:sz w:val="24"/>
          <w:szCs w:val="24"/>
          <w:lang w:val="mn-MN"/>
        </w:rPr>
        <w:t>ХЯНАСАН:</w:t>
      </w:r>
    </w:p>
    <w:p w14:paraId="13036BC0" w14:textId="624B73F8" w:rsidR="00A42949" w:rsidRPr="00A0344A" w:rsidRDefault="00A42949" w:rsidP="00A42949">
      <w:pPr>
        <w:rPr>
          <w:rFonts w:ascii="Arial" w:hAnsi="Arial" w:cs="Arial"/>
          <w:sz w:val="24"/>
          <w:szCs w:val="24"/>
          <w:lang w:val="mn-MN"/>
        </w:rPr>
      </w:pPr>
      <w:r w:rsidRPr="00A0344A">
        <w:rPr>
          <w:rFonts w:ascii="Arial" w:hAnsi="Arial" w:cs="Arial"/>
          <w:sz w:val="24"/>
          <w:szCs w:val="24"/>
          <w:lang w:val="mn-MN"/>
        </w:rPr>
        <w:t>ТӨЛӨВЛӨЛТ, ЭДИЙН ЗАСАГ, МАРКЕТИНГ</w:t>
      </w:r>
    </w:p>
    <w:p w14:paraId="03ACE7C9" w14:textId="432D4F33" w:rsidR="00A42949" w:rsidRPr="00A0344A" w:rsidRDefault="00A42949" w:rsidP="00A42949">
      <w:pPr>
        <w:rPr>
          <w:rFonts w:ascii="Arial" w:hAnsi="Arial" w:cs="Arial"/>
          <w:sz w:val="24"/>
          <w:szCs w:val="24"/>
          <w:lang w:val="mn-MN"/>
        </w:rPr>
      </w:pPr>
      <w:r w:rsidRPr="00A0344A">
        <w:rPr>
          <w:rFonts w:ascii="Arial" w:hAnsi="Arial" w:cs="Arial"/>
          <w:sz w:val="24"/>
          <w:szCs w:val="24"/>
          <w:lang w:val="mn-MN"/>
        </w:rPr>
        <w:t xml:space="preserve">ХАРИУЦСАН ДЭД ЗАХИРАЛ                                                             </w:t>
      </w:r>
      <w:r w:rsidR="00A0344A" w:rsidRPr="00A0344A">
        <w:rPr>
          <w:rFonts w:ascii="Arial" w:hAnsi="Arial" w:cs="Arial"/>
          <w:sz w:val="24"/>
          <w:szCs w:val="24"/>
          <w:lang w:val="mn-MN"/>
        </w:rPr>
        <w:t>Э.АНХБАЯР</w:t>
      </w:r>
      <w:r w:rsidRPr="00A0344A">
        <w:rPr>
          <w:rFonts w:ascii="Arial" w:hAnsi="Arial" w:cs="Arial"/>
          <w:sz w:val="24"/>
          <w:szCs w:val="24"/>
          <w:lang w:val="mn-MN"/>
        </w:rPr>
        <w:t xml:space="preserve">                                       </w:t>
      </w:r>
    </w:p>
    <w:p w14:paraId="0D94A2FA" w14:textId="1A3D0B31" w:rsidR="00A42949" w:rsidRPr="00A0344A" w:rsidRDefault="00A42949" w:rsidP="00A42949">
      <w:pPr>
        <w:rPr>
          <w:rFonts w:ascii="Arial" w:hAnsi="Arial" w:cs="Arial"/>
          <w:sz w:val="24"/>
          <w:szCs w:val="24"/>
          <w:lang w:val="mn-MN"/>
        </w:rPr>
      </w:pPr>
    </w:p>
    <w:p w14:paraId="32E31D62" w14:textId="733F12F5" w:rsidR="00A42949" w:rsidRPr="00A0344A" w:rsidRDefault="00A42949" w:rsidP="00A42949">
      <w:pPr>
        <w:rPr>
          <w:rFonts w:ascii="Arial" w:hAnsi="Arial" w:cs="Arial"/>
          <w:sz w:val="24"/>
          <w:szCs w:val="24"/>
          <w:lang w:val="mn-MN"/>
        </w:rPr>
      </w:pPr>
      <w:r w:rsidRPr="00A0344A">
        <w:rPr>
          <w:rFonts w:ascii="Arial" w:hAnsi="Arial" w:cs="Arial"/>
          <w:sz w:val="24"/>
          <w:szCs w:val="24"/>
          <w:lang w:val="mn-MN"/>
        </w:rPr>
        <w:t>БОЛОВСРУУЛСАН:</w:t>
      </w:r>
    </w:p>
    <w:p w14:paraId="55C73AB0" w14:textId="2BDC4D9F" w:rsidR="00A42949" w:rsidRPr="00A0344A" w:rsidRDefault="00A42949" w:rsidP="00A42949">
      <w:pPr>
        <w:rPr>
          <w:rFonts w:ascii="Arial" w:hAnsi="Arial" w:cs="Arial"/>
          <w:sz w:val="24"/>
          <w:szCs w:val="24"/>
          <w:lang w:val="mn-MN"/>
        </w:rPr>
      </w:pPr>
      <w:r w:rsidRPr="00A0344A">
        <w:rPr>
          <w:rFonts w:ascii="Arial" w:hAnsi="Arial" w:cs="Arial"/>
          <w:sz w:val="24"/>
          <w:szCs w:val="24"/>
          <w:lang w:val="mn-MN"/>
        </w:rPr>
        <w:t xml:space="preserve">ТӨСЛИЙН МЭРГЭЖИЛТЭН                                          </w:t>
      </w:r>
      <w:r w:rsidR="00A0344A"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Pr="00A0344A"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A0344A" w:rsidRPr="00A0344A">
        <w:rPr>
          <w:rFonts w:ascii="Arial" w:hAnsi="Arial" w:cs="Arial"/>
          <w:sz w:val="24"/>
          <w:szCs w:val="24"/>
          <w:lang w:val="mn-MN"/>
        </w:rPr>
        <w:t>П.УЯНГАСАЙХАН</w:t>
      </w:r>
      <w:r w:rsidRPr="00A0344A">
        <w:rPr>
          <w:rFonts w:ascii="Arial" w:hAnsi="Arial" w:cs="Arial"/>
          <w:sz w:val="24"/>
          <w:szCs w:val="24"/>
          <w:lang w:val="mn-MN"/>
        </w:rPr>
        <w:t xml:space="preserve">                                          </w:t>
      </w:r>
    </w:p>
    <w:p w14:paraId="5742EE3A" w14:textId="3DBA107F" w:rsidR="00D14950" w:rsidRPr="00A0344A" w:rsidRDefault="00D14950" w:rsidP="00D14950">
      <w:pPr>
        <w:ind w:firstLine="720"/>
        <w:rPr>
          <w:rFonts w:ascii="Arial" w:hAnsi="Arial" w:cs="Arial"/>
          <w:sz w:val="24"/>
          <w:szCs w:val="24"/>
          <w:lang w:val="mn-MN"/>
        </w:rPr>
      </w:pPr>
    </w:p>
    <w:p w14:paraId="2617A16B" w14:textId="73985212" w:rsidR="00D14950" w:rsidRPr="00A0344A" w:rsidRDefault="00D14950" w:rsidP="00D14950">
      <w:pPr>
        <w:ind w:firstLine="720"/>
        <w:rPr>
          <w:rFonts w:ascii="Arial" w:hAnsi="Arial" w:cs="Arial"/>
          <w:sz w:val="24"/>
          <w:szCs w:val="24"/>
          <w:lang w:val="mn-MN"/>
        </w:rPr>
      </w:pPr>
    </w:p>
    <w:p w14:paraId="35917254" w14:textId="27DBC8AC" w:rsidR="00D14950" w:rsidRPr="00A0344A" w:rsidRDefault="00D14950" w:rsidP="00D14950">
      <w:pPr>
        <w:ind w:firstLine="720"/>
        <w:rPr>
          <w:rFonts w:ascii="Arial" w:hAnsi="Arial" w:cs="Arial"/>
          <w:sz w:val="24"/>
          <w:szCs w:val="24"/>
          <w:lang w:val="mn-MN"/>
        </w:rPr>
      </w:pPr>
    </w:p>
    <w:p w14:paraId="12B6A787" w14:textId="788DE73C" w:rsidR="00D14950" w:rsidRPr="00A0344A" w:rsidRDefault="00D14950" w:rsidP="00D14950">
      <w:pPr>
        <w:rPr>
          <w:rFonts w:ascii="Arial" w:hAnsi="Arial" w:cs="Arial"/>
          <w:sz w:val="24"/>
          <w:szCs w:val="24"/>
          <w:lang w:val="mn-MN"/>
        </w:rPr>
      </w:pPr>
    </w:p>
    <w:p w14:paraId="76ECE4CD" w14:textId="77777777" w:rsidR="00D14950" w:rsidRPr="00A0344A" w:rsidRDefault="00D14950" w:rsidP="00D14950">
      <w:pPr>
        <w:rPr>
          <w:rFonts w:ascii="Arial" w:hAnsi="Arial" w:cs="Arial"/>
          <w:sz w:val="24"/>
          <w:szCs w:val="24"/>
        </w:rPr>
      </w:pPr>
    </w:p>
    <w:p w14:paraId="66AC3115" w14:textId="77777777" w:rsidR="00D14950" w:rsidRPr="00A0344A" w:rsidRDefault="00D14950">
      <w:pPr>
        <w:rPr>
          <w:rFonts w:ascii="Arial" w:hAnsi="Arial" w:cs="Arial"/>
          <w:sz w:val="24"/>
          <w:szCs w:val="24"/>
          <w:lang w:val="mn-MN"/>
        </w:rPr>
      </w:pPr>
    </w:p>
    <w:p w14:paraId="7D03EE54" w14:textId="77777777" w:rsidR="00813C7E" w:rsidRPr="00A0344A" w:rsidRDefault="00813C7E">
      <w:pPr>
        <w:rPr>
          <w:rFonts w:ascii="Arial" w:hAnsi="Arial" w:cs="Arial"/>
          <w:sz w:val="24"/>
          <w:szCs w:val="24"/>
          <w:lang w:val="mn-MN"/>
        </w:rPr>
      </w:pPr>
    </w:p>
    <w:p w14:paraId="4C21072D" w14:textId="77777777" w:rsidR="002F3CD1" w:rsidRPr="00A0344A" w:rsidRDefault="002F3CD1">
      <w:pPr>
        <w:rPr>
          <w:rFonts w:ascii="Arial" w:hAnsi="Arial" w:cs="Arial"/>
          <w:sz w:val="24"/>
          <w:szCs w:val="24"/>
          <w:lang w:val="mn-MN"/>
        </w:rPr>
      </w:pPr>
    </w:p>
    <w:p w14:paraId="70B8EAC6" w14:textId="318A62A8" w:rsidR="006E748C" w:rsidRPr="00A0344A" w:rsidRDefault="00761F2F">
      <w:pPr>
        <w:rPr>
          <w:rFonts w:ascii="Arial" w:hAnsi="Arial" w:cs="Arial"/>
          <w:sz w:val="24"/>
          <w:szCs w:val="24"/>
          <w:lang w:val="mn-MN"/>
        </w:rPr>
      </w:pPr>
      <w:r w:rsidRPr="00A0344A">
        <w:rPr>
          <w:rFonts w:ascii="Arial" w:hAnsi="Arial" w:cs="Arial"/>
          <w:sz w:val="24"/>
          <w:szCs w:val="24"/>
          <w:lang w:val="mn-MN"/>
        </w:rPr>
        <w:t xml:space="preserve"> </w:t>
      </w:r>
    </w:p>
    <w:sectPr w:rsidR="006E748C" w:rsidRPr="00A0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36"/>
    <w:rsid w:val="000300E1"/>
    <w:rsid w:val="000548B1"/>
    <w:rsid w:val="000B4FE9"/>
    <w:rsid w:val="002B39DA"/>
    <w:rsid w:val="002F3CD1"/>
    <w:rsid w:val="00331D9B"/>
    <w:rsid w:val="003E6F86"/>
    <w:rsid w:val="00433D43"/>
    <w:rsid w:val="0051285C"/>
    <w:rsid w:val="005940B7"/>
    <w:rsid w:val="005951B1"/>
    <w:rsid w:val="005E5408"/>
    <w:rsid w:val="006E748C"/>
    <w:rsid w:val="00761F2F"/>
    <w:rsid w:val="007961FA"/>
    <w:rsid w:val="00813C7E"/>
    <w:rsid w:val="00A0344A"/>
    <w:rsid w:val="00A42949"/>
    <w:rsid w:val="00AE24D1"/>
    <w:rsid w:val="00C7580B"/>
    <w:rsid w:val="00D13736"/>
    <w:rsid w:val="00D14950"/>
    <w:rsid w:val="00D30129"/>
    <w:rsid w:val="00D36AFC"/>
    <w:rsid w:val="00D41EDE"/>
    <w:rsid w:val="00F20F00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F69A"/>
  <w15:chartTrackingRefBased/>
  <w15:docId w15:val="{24FB1E12-DD9C-4F62-92A7-42EAD05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EZTA</dc:creator>
  <cp:keywords/>
  <dc:description/>
  <cp:lastModifiedBy>EZTA</cp:lastModifiedBy>
  <cp:revision>15</cp:revision>
  <cp:lastPrinted>2024-02-28T04:51:00Z</cp:lastPrinted>
  <dcterms:created xsi:type="dcterms:W3CDTF">2024-02-08T02:41:00Z</dcterms:created>
  <dcterms:modified xsi:type="dcterms:W3CDTF">2024-02-28T04:52:00Z</dcterms:modified>
</cp:coreProperties>
</file>